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9E" w:rsidRDefault="007B1A9E" w:rsidP="007B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«МАЭК-Казатомпром» объявляет итоги проведенных торгов по реализации </w:t>
      </w: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ремонтной мастерской</w:t>
      </w:r>
      <w:r w:rsidRPr="0087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тендера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A9E" w:rsidRPr="007B1A9E" w:rsidRDefault="007B1A9E" w:rsidP="007B1A9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торгов имущества в виде здания ремонтной мастерской</w:t>
      </w: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(инвентарный № 40298),  способом тендера ТОО «Eurasia Translogistics» </w:t>
      </w:r>
      <w:r w:rsidRPr="007B1A9E">
        <w:rPr>
          <w:rFonts w:ascii="Times New Roman" w:eastAsia="Times New Roman" w:hAnsi="Times New Roman"/>
          <w:sz w:val="24"/>
          <w:szCs w:val="24"/>
          <w:lang w:eastAsia="zh-CN"/>
        </w:rPr>
        <w:t xml:space="preserve">с ценой  </w:t>
      </w:r>
      <w:r w:rsidRPr="007B1A9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>1 977 000 тенге без учета НДС</w:t>
      </w:r>
      <w:r w:rsidRPr="007B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7B1A9E" w:rsidRPr="007B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335"/>
    <w:multiLevelType w:val="multilevel"/>
    <w:tmpl w:val="C96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C2FCD"/>
    <w:multiLevelType w:val="hybridMultilevel"/>
    <w:tmpl w:val="6B96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E"/>
    <w:rsid w:val="00731601"/>
    <w:rsid w:val="007B1A9E"/>
    <w:rsid w:val="008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 Арман</dc:creator>
  <cp:lastModifiedBy>Ахмедов Арман</cp:lastModifiedBy>
  <cp:revision>1</cp:revision>
  <dcterms:created xsi:type="dcterms:W3CDTF">2022-06-03T03:39:00Z</dcterms:created>
  <dcterms:modified xsi:type="dcterms:W3CDTF">2022-06-03T03:49:00Z</dcterms:modified>
</cp:coreProperties>
</file>