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1F" w:rsidRPr="003E422D" w:rsidRDefault="00E13774" w:rsidP="009E33CB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Крупные ремонтные работы </w:t>
      </w:r>
      <w:r w:rsidR="009E33CB" w:rsidRPr="003E422D">
        <w:rPr>
          <w:b/>
          <w:bCs/>
          <w:sz w:val="32"/>
          <w:szCs w:val="32"/>
        </w:rPr>
        <w:t xml:space="preserve">ТОО «МАЭК - </w:t>
      </w:r>
      <w:proofErr w:type="spellStart"/>
      <w:r w:rsidR="009E33CB" w:rsidRPr="003E422D">
        <w:rPr>
          <w:b/>
          <w:bCs/>
          <w:sz w:val="32"/>
          <w:szCs w:val="32"/>
        </w:rPr>
        <w:t>Казатомпром</w:t>
      </w:r>
      <w:proofErr w:type="spellEnd"/>
      <w:r w:rsidR="009E33CB" w:rsidRPr="003E422D">
        <w:rPr>
          <w:b/>
          <w:bCs/>
          <w:sz w:val="32"/>
          <w:szCs w:val="32"/>
        </w:rPr>
        <w:t xml:space="preserve">» </w:t>
      </w:r>
    </w:p>
    <w:p w:rsidR="00C30110" w:rsidRDefault="00C30110" w:rsidP="00C30110">
      <w:pPr>
        <w:ind w:left="1068"/>
        <w:jc w:val="center"/>
        <w:rPr>
          <w:b/>
          <w:u w:val="single"/>
          <w:shd w:val="clear" w:color="auto" w:fill="FFFFFF"/>
          <w:lang w:eastAsia="en-US"/>
        </w:rPr>
      </w:pPr>
    </w:p>
    <w:p w:rsidR="006351EC" w:rsidRPr="003E422D" w:rsidRDefault="006351EC" w:rsidP="007853AF">
      <w:pPr>
        <w:ind w:left="426" w:firstLine="708"/>
        <w:jc w:val="both"/>
        <w:rPr>
          <w:b/>
          <w:bCs/>
          <w:sz w:val="32"/>
          <w:szCs w:val="32"/>
        </w:rPr>
      </w:pPr>
      <w:r w:rsidRPr="006351EC">
        <w:rPr>
          <w:sz w:val="32"/>
          <w:szCs w:val="32"/>
        </w:rPr>
        <w:t>ТОО «МАЭК-</w:t>
      </w:r>
      <w:proofErr w:type="spellStart"/>
      <w:r w:rsidRPr="006351EC">
        <w:rPr>
          <w:sz w:val="32"/>
          <w:szCs w:val="32"/>
        </w:rPr>
        <w:t>Казатомпром</w:t>
      </w:r>
      <w:proofErr w:type="spellEnd"/>
      <w:r w:rsidRPr="006351EC">
        <w:rPr>
          <w:sz w:val="32"/>
          <w:szCs w:val="32"/>
        </w:rPr>
        <w:t>» осуществляет производство и отпуск потребителям электрической энергии,  тепловой энергии,  питьевой воды, технической воды, дистиллированной и горячей воды и</w:t>
      </w:r>
      <w:r w:rsidRPr="006351EC">
        <w:rPr>
          <w:bCs/>
          <w:sz w:val="32"/>
          <w:szCs w:val="32"/>
        </w:rPr>
        <w:t xml:space="preserve"> </w:t>
      </w:r>
      <w:r w:rsidRPr="006351EC">
        <w:rPr>
          <w:sz w:val="32"/>
          <w:szCs w:val="32"/>
        </w:rPr>
        <w:t xml:space="preserve">представляет собой сложный технологический комплекс, </w:t>
      </w:r>
    </w:p>
    <w:p w:rsidR="003E422D" w:rsidRDefault="003E422D" w:rsidP="007853AF">
      <w:pPr>
        <w:spacing w:after="60"/>
        <w:ind w:left="426" w:firstLine="567"/>
        <w:jc w:val="both"/>
        <w:rPr>
          <w:sz w:val="32"/>
          <w:szCs w:val="32"/>
        </w:rPr>
      </w:pPr>
      <w:r w:rsidRPr="003E422D">
        <w:rPr>
          <w:sz w:val="32"/>
          <w:szCs w:val="32"/>
        </w:rPr>
        <w:t xml:space="preserve">С каждым годом основное оборудование на всех электростанциях МАЭК устаревает, износ увеличивается, и требуются значительные финансовые вложения для продления </w:t>
      </w:r>
      <w:r w:rsidR="006351EC">
        <w:rPr>
          <w:sz w:val="32"/>
          <w:szCs w:val="32"/>
        </w:rPr>
        <w:t>нормативного срока службы оборудования.</w:t>
      </w:r>
    </w:p>
    <w:p w:rsidR="00357540" w:rsidRPr="00357540" w:rsidRDefault="009E71FC" w:rsidP="007853AF">
      <w:pPr>
        <w:tabs>
          <w:tab w:val="left" w:pos="1134"/>
        </w:tabs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57540" w:rsidRPr="00357540">
        <w:rPr>
          <w:sz w:val="32"/>
          <w:szCs w:val="32"/>
        </w:rPr>
        <w:t>В ТОО «МАЭК-</w:t>
      </w:r>
      <w:proofErr w:type="spellStart"/>
      <w:r w:rsidR="00357540" w:rsidRPr="00357540">
        <w:rPr>
          <w:sz w:val="32"/>
          <w:szCs w:val="32"/>
        </w:rPr>
        <w:t>Казатомпром</w:t>
      </w:r>
      <w:proofErr w:type="spellEnd"/>
      <w:r w:rsidR="00357540" w:rsidRPr="00357540">
        <w:rPr>
          <w:sz w:val="32"/>
          <w:szCs w:val="32"/>
        </w:rPr>
        <w:t>» ежегодно проводятся работы по ремонту и обслуживанию всего оборудования в целях поддержания его в нормальном рабочем состоянии и эксплуатационной готовности к несению заданных электрических и тепловых нагрузок.</w:t>
      </w:r>
    </w:p>
    <w:p w:rsidR="00357540" w:rsidRPr="00357540" w:rsidRDefault="009E71FC" w:rsidP="007853AF">
      <w:pPr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57540" w:rsidRPr="00357540">
        <w:rPr>
          <w:sz w:val="32"/>
          <w:szCs w:val="32"/>
        </w:rPr>
        <w:t xml:space="preserve">Ежегодно специализированными организациями проводятся обследования </w:t>
      </w:r>
      <w:proofErr w:type="spellStart"/>
      <w:r w:rsidR="00357540" w:rsidRPr="00357540">
        <w:rPr>
          <w:sz w:val="32"/>
          <w:szCs w:val="32"/>
        </w:rPr>
        <w:t>котлонадзорного</w:t>
      </w:r>
      <w:proofErr w:type="spellEnd"/>
      <w:r w:rsidR="00357540" w:rsidRPr="00357540">
        <w:rPr>
          <w:sz w:val="32"/>
          <w:szCs w:val="32"/>
        </w:rPr>
        <w:t xml:space="preserve"> оборудования электростанций МАЭК</w:t>
      </w:r>
      <w:r w:rsidR="007853AF">
        <w:rPr>
          <w:sz w:val="32"/>
          <w:szCs w:val="32"/>
        </w:rPr>
        <w:t xml:space="preserve"> </w:t>
      </w:r>
      <w:r w:rsidR="00357540" w:rsidRPr="00357540">
        <w:rPr>
          <w:sz w:val="32"/>
          <w:szCs w:val="32"/>
        </w:rPr>
        <w:t>(паропроводов и сосудов</w:t>
      </w:r>
      <w:r w:rsidR="0019213B">
        <w:rPr>
          <w:sz w:val="32"/>
          <w:szCs w:val="32"/>
        </w:rPr>
        <w:t>,</w:t>
      </w:r>
      <w:r w:rsidR="00357540" w:rsidRPr="00357540">
        <w:rPr>
          <w:sz w:val="32"/>
          <w:szCs w:val="32"/>
        </w:rPr>
        <w:t xml:space="preserve"> работающих под давлением) и ЗПД и ПТВС в целях определения дефектов, текущего состояния металла и возможности дальнейшей его эксплуатации. Кроме того, ремонт основного оборудования электростанций, </w:t>
      </w:r>
      <w:proofErr w:type="spellStart"/>
      <w:r w:rsidR="00357540" w:rsidRPr="00357540">
        <w:rPr>
          <w:sz w:val="32"/>
          <w:szCs w:val="32"/>
        </w:rPr>
        <w:t>водопроизводящего</w:t>
      </w:r>
      <w:proofErr w:type="spellEnd"/>
      <w:r w:rsidR="00357540" w:rsidRPr="00357540">
        <w:rPr>
          <w:sz w:val="32"/>
          <w:szCs w:val="32"/>
        </w:rPr>
        <w:t xml:space="preserve"> оборудования, бойлерных установок, тепловых и электрических сетей проводится по утвержденным графикам ППР (планово-предупредительным ремонтам), выполнение которых контролируются Комитетом атомного и энергетического надзора и контроля Министерства энергетики РК (</w:t>
      </w:r>
      <w:proofErr w:type="spellStart"/>
      <w:r w:rsidR="00357540" w:rsidRPr="00357540">
        <w:rPr>
          <w:sz w:val="32"/>
          <w:szCs w:val="32"/>
        </w:rPr>
        <w:t>КАЭНиК</w:t>
      </w:r>
      <w:proofErr w:type="spellEnd"/>
      <w:r w:rsidR="00357540" w:rsidRPr="00357540">
        <w:rPr>
          <w:sz w:val="32"/>
          <w:szCs w:val="32"/>
        </w:rPr>
        <w:t xml:space="preserve"> МЭ РК) и местными исполнительными органами </w:t>
      </w:r>
      <w:proofErr w:type="spellStart"/>
      <w:r w:rsidR="00357540" w:rsidRPr="00357540">
        <w:rPr>
          <w:sz w:val="32"/>
          <w:szCs w:val="32"/>
        </w:rPr>
        <w:t>Мангистауской</w:t>
      </w:r>
      <w:proofErr w:type="spellEnd"/>
      <w:r w:rsidR="00357540" w:rsidRPr="00357540">
        <w:rPr>
          <w:sz w:val="32"/>
          <w:szCs w:val="32"/>
        </w:rPr>
        <w:t xml:space="preserve"> области.  </w:t>
      </w:r>
    </w:p>
    <w:p w:rsidR="00357540" w:rsidRPr="003E422D" w:rsidRDefault="00357540" w:rsidP="007853AF">
      <w:pPr>
        <w:spacing w:after="60"/>
        <w:ind w:left="426" w:firstLine="567"/>
        <w:jc w:val="both"/>
        <w:rPr>
          <w:bCs/>
          <w:sz w:val="32"/>
          <w:szCs w:val="32"/>
        </w:rPr>
      </w:pPr>
    </w:p>
    <w:p w:rsidR="003E422D" w:rsidRPr="003E422D" w:rsidRDefault="009E71FC" w:rsidP="007853AF">
      <w:pPr>
        <w:ind w:left="426" w:firstLine="360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E1415F" w:rsidRPr="003E422D">
        <w:rPr>
          <w:bCs/>
          <w:sz w:val="32"/>
          <w:szCs w:val="32"/>
        </w:rPr>
        <w:t xml:space="preserve">В соответствии с графиком  планово-предупредительного ремонта  </w:t>
      </w:r>
      <w:r w:rsidR="003E422D" w:rsidRPr="003E422D">
        <w:rPr>
          <w:sz w:val="32"/>
          <w:szCs w:val="32"/>
        </w:rPr>
        <w:t>в период 2015-2018 годов</w:t>
      </w:r>
      <w:r w:rsidR="003E422D" w:rsidRPr="003E422D">
        <w:rPr>
          <w:bCs/>
          <w:sz w:val="32"/>
          <w:szCs w:val="32"/>
        </w:rPr>
        <w:t xml:space="preserve"> </w:t>
      </w:r>
      <w:r w:rsidR="00E1415F" w:rsidRPr="003E422D">
        <w:rPr>
          <w:bCs/>
          <w:sz w:val="32"/>
          <w:szCs w:val="32"/>
        </w:rPr>
        <w:t>выполнены капитальные ремонты</w:t>
      </w:r>
      <w:r w:rsidR="003E422D" w:rsidRPr="003E422D">
        <w:rPr>
          <w:sz w:val="32"/>
          <w:szCs w:val="32"/>
        </w:rPr>
        <w:t>, влияющих на повышение эффективности и обеспечение надежности работы предприятия:</w:t>
      </w:r>
    </w:p>
    <w:p w:rsidR="005A1D85" w:rsidRPr="001E4696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  <w:u w:val="single"/>
        </w:rPr>
      </w:pPr>
      <w:r w:rsidRPr="009C5327">
        <w:rPr>
          <w:sz w:val="32"/>
          <w:szCs w:val="32"/>
        </w:rPr>
        <w:t>Капитал</w:t>
      </w:r>
      <w:r>
        <w:rPr>
          <w:sz w:val="32"/>
          <w:szCs w:val="32"/>
        </w:rPr>
        <w:t xml:space="preserve">ьный ремонт 5-ти </w:t>
      </w:r>
      <w:proofErr w:type="spellStart"/>
      <w:r>
        <w:rPr>
          <w:sz w:val="32"/>
          <w:szCs w:val="32"/>
        </w:rPr>
        <w:t>котлоагрегатов</w:t>
      </w:r>
      <w:proofErr w:type="spellEnd"/>
      <w:r>
        <w:rPr>
          <w:sz w:val="32"/>
          <w:szCs w:val="32"/>
        </w:rPr>
        <w:t xml:space="preserve"> на сумму </w:t>
      </w:r>
      <w:r w:rsidRPr="001E4696">
        <w:rPr>
          <w:sz w:val="32"/>
          <w:szCs w:val="32"/>
          <w:u w:val="single"/>
        </w:rPr>
        <w:t xml:space="preserve">1 539 200 </w:t>
      </w:r>
      <w:proofErr w:type="spellStart"/>
      <w:r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  <w:u w:val="single"/>
        </w:rPr>
        <w:t>;</w:t>
      </w:r>
    </w:p>
    <w:p w:rsidR="005A1D85" w:rsidRPr="00C57FED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</w:rPr>
      </w:pPr>
      <w:r w:rsidRPr="00C57FED">
        <w:rPr>
          <w:sz w:val="32"/>
          <w:szCs w:val="32"/>
        </w:rPr>
        <w:t xml:space="preserve">Капитальный ремонт 11-ти турбоагрегатов на сумму </w:t>
      </w:r>
      <w:r w:rsidRPr="00C57FED">
        <w:rPr>
          <w:sz w:val="32"/>
          <w:szCs w:val="32"/>
          <w:u w:val="single"/>
        </w:rPr>
        <w:t xml:space="preserve">2 431 046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  <w:u w:val="single"/>
        </w:rPr>
        <w:t>;</w:t>
      </w:r>
      <w:r w:rsidRPr="00C57FED">
        <w:rPr>
          <w:sz w:val="32"/>
          <w:szCs w:val="32"/>
        </w:rPr>
        <w:t xml:space="preserve"> </w:t>
      </w:r>
    </w:p>
    <w:p w:rsidR="005A1D85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  <w:u w:val="single"/>
        </w:rPr>
      </w:pPr>
      <w:r w:rsidRPr="00C57FED">
        <w:rPr>
          <w:sz w:val="32"/>
          <w:szCs w:val="32"/>
        </w:rPr>
        <w:t xml:space="preserve">Капитальный ремонт энергоблока ст.№1,№2 ТЭС на сумму </w:t>
      </w:r>
      <w:r w:rsidRPr="00C57FED">
        <w:rPr>
          <w:sz w:val="32"/>
          <w:szCs w:val="32"/>
          <w:u w:val="single"/>
        </w:rPr>
        <w:t xml:space="preserve">679 237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  <w:u w:val="single"/>
        </w:rPr>
        <w:t>;</w:t>
      </w:r>
    </w:p>
    <w:p w:rsidR="00C57FED" w:rsidRPr="00C57FED" w:rsidRDefault="00C57FED" w:rsidP="00E13774">
      <w:pPr>
        <w:pStyle w:val="a3"/>
        <w:numPr>
          <w:ilvl w:val="0"/>
          <w:numId w:val="4"/>
        </w:numPr>
        <w:ind w:left="426" w:firstLine="708"/>
        <w:jc w:val="both"/>
        <w:rPr>
          <w:b/>
          <w:sz w:val="32"/>
          <w:szCs w:val="32"/>
        </w:rPr>
      </w:pPr>
      <w:r w:rsidRPr="00C57FED">
        <w:rPr>
          <w:sz w:val="32"/>
          <w:szCs w:val="32"/>
        </w:rPr>
        <w:t xml:space="preserve">Капитальный ремонт </w:t>
      </w:r>
      <w:proofErr w:type="spellStart"/>
      <w:r w:rsidRPr="00C57FED">
        <w:rPr>
          <w:sz w:val="32"/>
          <w:szCs w:val="32"/>
        </w:rPr>
        <w:t>котлоагрегата</w:t>
      </w:r>
      <w:proofErr w:type="spellEnd"/>
      <w:r w:rsidRPr="00C57FED">
        <w:rPr>
          <w:sz w:val="32"/>
          <w:szCs w:val="32"/>
        </w:rPr>
        <w:t xml:space="preserve"> ст.№6 ТЭЦ-1 с переводом на </w:t>
      </w:r>
      <w:proofErr w:type="spellStart"/>
      <w:r w:rsidRPr="00C57FED">
        <w:rPr>
          <w:sz w:val="32"/>
          <w:szCs w:val="32"/>
        </w:rPr>
        <w:t>газоплотное</w:t>
      </w:r>
      <w:proofErr w:type="spellEnd"/>
      <w:r w:rsidRPr="00C57FED">
        <w:rPr>
          <w:sz w:val="32"/>
          <w:szCs w:val="32"/>
        </w:rPr>
        <w:t xml:space="preserve"> исполнение топки с рециркуляцией уходящих газов и внедрением полномасштабной АСУТП</w:t>
      </w:r>
      <w:r>
        <w:rPr>
          <w:sz w:val="32"/>
          <w:szCs w:val="32"/>
        </w:rPr>
        <w:t xml:space="preserve"> на сумму </w:t>
      </w:r>
      <w:r w:rsidRPr="001E4696">
        <w:rPr>
          <w:sz w:val="32"/>
          <w:szCs w:val="32"/>
          <w:u w:val="single"/>
        </w:rPr>
        <w:t>1</w:t>
      </w:r>
      <w:r w:rsidR="003866EC">
        <w:rPr>
          <w:sz w:val="32"/>
          <w:szCs w:val="32"/>
          <w:u w:val="single"/>
        </w:rPr>
        <w:t> 054</w:t>
      </w:r>
      <w:r w:rsidRPr="001E4696">
        <w:rPr>
          <w:sz w:val="32"/>
          <w:szCs w:val="32"/>
          <w:u w:val="single"/>
        </w:rPr>
        <w:t xml:space="preserve"> </w:t>
      </w:r>
      <w:r w:rsidR="003866EC">
        <w:rPr>
          <w:sz w:val="32"/>
          <w:szCs w:val="32"/>
          <w:u w:val="single"/>
        </w:rPr>
        <w:t>532</w:t>
      </w:r>
      <w:r w:rsidRPr="001E4696">
        <w:rPr>
          <w:sz w:val="32"/>
          <w:szCs w:val="32"/>
          <w:u w:val="single"/>
        </w:rPr>
        <w:t xml:space="preserve">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</w:rPr>
        <w:t>;</w:t>
      </w:r>
    </w:p>
    <w:p w:rsidR="00C57FED" w:rsidRPr="00C57FED" w:rsidRDefault="00C57FED" w:rsidP="00E13774">
      <w:pPr>
        <w:ind w:left="426" w:firstLine="708"/>
        <w:jc w:val="both"/>
        <w:rPr>
          <w:sz w:val="32"/>
          <w:szCs w:val="32"/>
          <w:u w:val="single"/>
        </w:rPr>
      </w:pPr>
    </w:p>
    <w:p w:rsidR="005A1D85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</w:rPr>
      </w:pPr>
      <w:r w:rsidRPr="009C5327">
        <w:rPr>
          <w:sz w:val="32"/>
          <w:szCs w:val="32"/>
        </w:rPr>
        <w:lastRenderedPageBreak/>
        <w:t xml:space="preserve">Модернизация </w:t>
      </w:r>
      <w:r w:rsidR="00845CAE">
        <w:rPr>
          <w:sz w:val="32"/>
          <w:szCs w:val="32"/>
        </w:rPr>
        <w:t>4</w:t>
      </w:r>
      <w:r w:rsidRPr="009C5327">
        <w:rPr>
          <w:sz w:val="32"/>
          <w:szCs w:val="32"/>
        </w:rPr>
        <w:t xml:space="preserve">-х масляных выключателей МКП-110 на </w:t>
      </w:r>
      <w:proofErr w:type="spellStart"/>
      <w:r w:rsidRPr="009C5327">
        <w:rPr>
          <w:sz w:val="32"/>
          <w:szCs w:val="32"/>
        </w:rPr>
        <w:t>элегазовые</w:t>
      </w:r>
      <w:proofErr w:type="spellEnd"/>
      <w:r w:rsidR="00845CAE">
        <w:rPr>
          <w:sz w:val="32"/>
          <w:szCs w:val="32"/>
        </w:rPr>
        <w:t xml:space="preserve"> на сумму 165 361 </w:t>
      </w:r>
      <w:proofErr w:type="spellStart"/>
      <w:r w:rsidR="00845CAE">
        <w:rPr>
          <w:sz w:val="32"/>
          <w:szCs w:val="32"/>
        </w:rPr>
        <w:t>тыс</w:t>
      </w:r>
      <w:proofErr w:type="gramStart"/>
      <w:r w:rsidR="00845CAE">
        <w:rPr>
          <w:sz w:val="32"/>
          <w:szCs w:val="32"/>
        </w:rPr>
        <w:t>.т</w:t>
      </w:r>
      <w:proofErr w:type="gramEnd"/>
      <w:r w:rsidR="00845CAE">
        <w:rPr>
          <w:sz w:val="32"/>
          <w:szCs w:val="32"/>
        </w:rPr>
        <w:t>енге</w:t>
      </w:r>
      <w:proofErr w:type="spellEnd"/>
      <w:r w:rsidRPr="009C5327">
        <w:rPr>
          <w:sz w:val="32"/>
          <w:szCs w:val="32"/>
        </w:rPr>
        <w:t>;</w:t>
      </w:r>
    </w:p>
    <w:p w:rsidR="005A1D85" w:rsidRPr="001E4696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Трубопроводы т/сети на сумму </w:t>
      </w:r>
      <w:r w:rsidRPr="001E4696">
        <w:rPr>
          <w:sz w:val="32"/>
          <w:szCs w:val="32"/>
          <w:u w:val="single"/>
        </w:rPr>
        <w:t xml:space="preserve">579 187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  <w:u w:val="single"/>
        </w:rPr>
        <w:t>;</w:t>
      </w:r>
    </w:p>
    <w:p w:rsidR="005A1D85" w:rsidRPr="001E4696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Трубопроводы питьевой воды на сумму </w:t>
      </w:r>
      <w:r w:rsidRPr="001E4696">
        <w:rPr>
          <w:sz w:val="32"/>
          <w:szCs w:val="32"/>
          <w:u w:val="single"/>
        </w:rPr>
        <w:t xml:space="preserve">70 500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  <w:u w:val="single"/>
        </w:rPr>
        <w:t>;</w:t>
      </w:r>
    </w:p>
    <w:p w:rsidR="005A1D85" w:rsidRPr="001E4696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Трубопроводы минеральной воды на сумму </w:t>
      </w:r>
      <w:r w:rsidRPr="001E4696">
        <w:rPr>
          <w:sz w:val="32"/>
          <w:szCs w:val="32"/>
          <w:u w:val="single"/>
        </w:rPr>
        <w:t xml:space="preserve">260 466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  <w:u w:val="single"/>
        </w:rPr>
        <w:t>;</w:t>
      </w:r>
    </w:p>
    <w:p w:rsidR="005A1D85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</w:rPr>
      </w:pPr>
      <w:r w:rsidRPr="009C5327">
        <w:rPr>
          <w:sz w:val="32"/>
          <w:szCs w:val="32"/>
        </w:rPr>
        <w:t xml:space="preserve">Капитальный ремонт 2-х ГК ВА </w:t>
      </w:r>
      <w:r>
        <w:rPr>
          <w:sz w:val="32"/>
          <w:szCs w:val="32"/>
        </w:rPr>
        <w:t xml:space="preserve">с заменой </w:t>
      </w:r>
      <w:proofErr w:type="spellStart"/>
      <w:r>
        <w:rPr>
          <w:sz w:val="32"/>
          <w:szCs w:val="32"/>
        </w:rPr>
        <w:t>теоплообменных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трубокна</w:t>
      </w:r>
      <w:proofErr w:type="spellEnd"/>
      <w:r>
        <w:rPr>
          <w:sz w:val="32"/>
          <w:szCs w:val="32"/>
        </w:rPr>
        <w:t xml:space="preserve"> сумму </w:t>
      </w:r>
      <w:r w:rsidRPr="001E4696">
        <w:rPr>
          <w:sz w:val="32"/>
          <w:szCs w:val="32"/>
          <w:u w:val="single"/>
        </w:rPr>
        <w:t xml:space="preserve">283 400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  <w:u w:val="single"/>
        </w:rPr>
        <w:t>;</w:t>
      </w:r>
    </w:p>
    <w:p w:rsidR="005A1D85" w:rsidRPr="00C57FED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</w:rPr>
      </w:pPr>
      <w:r w:rsidRPr="00C57FED">
        <w:rPr>
          <w:sz w:val="32"/>
          <w:szCs w:val="32"/>
        </w:rPr>
        <w:t xml:space="preserve">Капитальный ремонт ПИВ ДОУ с заменой теплообменных трубок на сумму </w:t>
      </w:r>
      <w:r w:rsidRPr="00C57FED">
        <w:rPr>
          <w:sz w:val="32"/>
          <w:szCs w:val="32"/>
          <w:u w:val="single"/>
        </w:rPr>
        <w:t xml:space="preserve">34 638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  <w:u w:val="single"/>
        </w:rPr>
        <w:t>;</w:t>
      </w:r>
    </w:p>
    <w:p w:rsidR="005A1D85" w:rsidRPr="009C5327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</w:rPr>
      </w:pPr>
      <w:r w:rsidRPr="009C5327">
        <w:rPr>
          <w:sz w:val="32"/>
          <w:szCs w:val="32"/>
        </w:rPr>
        <w:t>Реконструкция схемы электроснабжения ЗПД КРУ-2-6кВ</w:t>
      </w:r>
      <w:r w:rsidR="00845CAE">
        <w:rPr>
          <w:sz w:val="32"/>
          <w:szCs w:val="32"/>
        </w:rPr>
        <w:t xml:space="preserve">, </w:t>
      </w:r>
      <w:r w:rsidR="00845CAE" w:rsidRPr="009C5327">
        <w:rPr>
          <w:sz w:val="32"/>
          <w:szCs w:val="32"/>
        </w:rPr>
        <w:t>КРУ-</w:t>
      </w:r>
      <w:r w:rsidR="00845CAE">
        <w:rPr>
          <w:sz w:val="32"/>
          <w:szCs w:val="32"/>
        </w:rPr>
        <w:t>3</w:t>
      </w:r>
      <w:r w:rsidR="00845CAE" w:rsidRPr="009C5327">
        <w:rPr>
          <w:sz w:val="32"/>
          <w:szCs w:val="32"/>
        </w:rPr>
        <w:t>-6кВ</w:t>
      </w:r>
      <w:r w:rsidR="00845CAE">
        <w:rPr>
          <w:sz w:val="32"/>
          <w:szCs w:val="32"/>
        </w:rPr>
        <w:t xml:space="preserve"> на сумму 30 004 </w:t>
      </w:r>
      <w:proofErr w:type="spellStart"/>
      <w:r w:rsidR="00845CAE">
        <w:rPr>
          <w:sz w:val="32"/>
          <w:szCs w:val="32"/>
        </w:rPr>
        <w:t>тыс</w:t>
      </w:r>
      <w:proofErr w:type="gramStart"/>
      <w:r w:rsidR="00845CAE">
        <w:rPr>
          <w:sz w:val="32"/>
          <w:szCs w:val="32"/>
        </w:rPr>
        <w:t>.т</w:t>
      </w:r>
      <w:proofErr w:type="gramEnd"/>
      <w:r w:rsidR="00845CAE">
        <w:rPr>
          <w:sz w:val="32"/>
          <w:szCs w:val="32"/>
        </w:rPr>
        <w:t>енге</w:t>
      </w:r>
      <w:proofErr w:type="spellEnd"/>
      <w:r w:rsidRPr="009C5327">
        <w:rPr>
          <w:sz w:val="32"/>
          <w:szCs w:val="32"/>
        </w:rPr>
        <w:t>;</w:t>
      </w:r>
    </w:p>
    <w:p w:rsidR="005A1D85" w:rsidRPr="00E13774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  <w:u w:val="single"/>
        </w:rPr>
      </w:pPr>
      <w:r w:rsidRPr="009C5327">
        <w:rPr>
          <w:sz w:val="32"/>
          <w:szCs w:val="32"/>
        </w:rPr>
        <w:t>Капитальный рем</w:t>
      </w:r>
      <w:r>
        <w:rPr>
          <w:sz w:val="32"/>
          <w:szCs w:val="32"/>
        </w:rPr>
        <w:t xml:space="preserve">онт 2-х силовых трансформаторов на сумму </w:t>
      </w:r>
      <w:r w:rsidRPr="00E13774">
        <w:rPr>
          <w:sz w:val="32"/>
          <w:szCs w:val="32"/>
          <w:u w:val="single"/>
        </w:rPr>
        <w:t xml:space="preserve">211 323 </w:t>
      </w:r>
      <w:proofErr w:type="spellStart"/>
      <w:r w:rsidR="007853AF" w:rsidRPr="00E13774">
        <w:rPr>
          <w:sz w:val="32"/>
          <w:szCs w:val="32"/>
          <w:u w:val="single"/>
        </w:rPr>
        <w:t>тыс</w:t>
      </w:r>
      <w:proofErr w:type="gramStart"/>
      <w:r w:rsidR="007853AF" w:rsidRPr="00E13774">
        <w:rPr>
          <w:sz w:val="32"/>
          <w:szCs w:val="32"/>
          <w:u w:val="single"/>
        </w:rPr>
        <w:t>.т</w:t>
      </w:r>
      <w:proofErr w:type="gramEnd"/>
      <w:r w:rsidR="007853AF" w:rsidRPr="00E13774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  <w:u w:val="single"/>
        </w:rPr>
        <w:t>;</w:t>
      </w:r>
    </w:p>
    <w:p w:rsidR="005A1D85" w:rsidRPr="009C5327" w:rsidRDefault="005A1D85" w:rsidP="00E13774">
      <w:pPr>
        <w:numPr>
          <w:ilvl w:val="0"/>
          <w:numId w:val="4"/>
        </w:numPr>
        <w:ind w:left="426" w:firstLine="708"/>
        <w:jc w:val="both"/>
        <w:rPr>
          <w:sz w:val="32"/>
          <w:szCs w:val="32"/>
        </w:rPr>
      </w:pPr>
      <w:r w:rsidRPr="009C5327">
        <w:rPr>
          <w:sz w:val="32"/>
          <w:szCs w:val="32"/>
        </w:rPr>
        <w:t xml:space="preserve">Капитальный ремонт систем </w:t>
      </w:r>
      <w:proofErr w:type="spellStart"/>
      <w:r w:rsidRPr="009C5327">
        <w:rPr>
          <w:sz w:val="32"/>
          <w:szCs w:val="32"/>
        </w:rPr>
        <w:t>КИПиА</w:t>
      </w:r>
      <w:proofErr w:type="spellEnd"/>
      <w:r w:rsidRPr="009C5327">
        <w:rPr>
          <w:sz w:val="32"/>
          <w:szCs w:val="32"/>
        </w:rPr>
        <w:t xml:space="preserve"> на СППВ</w:t>
      </w:r>
      <w:r w:rsidR="00845CAE">
        <w:rPr>
          <w:sz w:val="32"/>
          <w:szCs w:val="32"/>
        </w:rPr>
        <w:t xml:space="preserve"> на сумму 59 901 </w:t>
      </w:r>
      <w:proofErr w:type="spellStart"/>
      <w:r w:rsidR="00845CAE">
        <w:rPr>
          <w:sz w:val="32"/>
          <w:szCs w:val="32"/>
        </w:rPr>
        <w:t>тыс</w:t>
      </w:r>
      <w:proofErr w:type="gramStart"/>
      <w:r w:rsidR="00845CAE">
        <w:rPr>
          <w:sz w:val="32"/>
          <w:szCs w:val="32"/>
        </w:rPr>
        <w:t>.т</w:t>
      </w:r>
      <w:proofErr w:type="gramEnd"/>
      <w:r w:rsidR="00845CAE">
        <w:rPr>
          <w:sz w:val="32"/>
          <w:szCs w:val="32"/>
        </w:rPr>
        <w:t>енге</w:t>
      </w:r>
      <w:proofErr w:type="spellEnd"/>
      <w:r w:rsidR="00845CAE">
        <w:rPr>
          <w:sz w:val="32"/>
          <w:szCs w:val="32"/>
        </w:rPr>
        <w:t>.</w:t>
      </w:r>
    </w:p>
    <w:p w:rsidR="005A1D85" w:rsidRPr="009C5327" w:rsidRDefault="005A1D85" w:rsidP="007853AF">
      <w:pPr>
        <w:ind w:left="426"/>
        <w:jc w:val="both"/>
        <w:rPr>
          <w:sz w:val="32"/>
          <w:szCs w:val="32"/>
        </w:rPr>
      </w:pPr>
    </w:p>
    <w:p w:rsidR="005A1D85" w:rsidRPr="005A1D85" w:rsidRDefault="005A1D85" w:rsidP="007853AF">
      <w:pPr>
        <w:ind w:left="426" w:firstLine="850"/>
        <w:jc w:val="both"/>
        <w:rPr>
          <w:b/>
          <w:sz w:val="32"/>
          <w:szCs w:val="32"/>
        </w:rPr>
      </w:pPr>
      <w:r w:rsidRPr="005A1D85">
        <w:rPr>
          <w:b/>
          <w:sz w:val="32"/>
          <w:szCs w:val="32"/>
        </w:rPr>
        <w:t xml:space="preserve">В 2019 году  </w:t>
      </w:r>
      <w:proofErr w:type="gramStart"/>
      <w:r w:rsidRPr="005A1D85">
        <w:rPr>
          <w:b/>
          <w:sz w:val="32"/>
          <w:szCs w:val="32"/>
        </w:rPr>
        <w:t>запланирован</w:t>
      </w:r>
      <w:proofErr w:type="gramEnd"/>
      <w:r w:rsidRPr="005A1D85">
        <w:rPr>
          <w:b/>
          <w:sz w:val="32"/>
          <w:szCs w:val="32"/>
        </w:rPr>
        <w:t xml:space="preserve"> и выполняется:</w:t>
      </w:r>
    </w:p>
    <w:p w:rsidR="005A1D85" w:rsidRPr="00C57FED" w:rsidRDefault="005A1D85" w:rsidP="007853AF">
      <w:pPr>
        <w:ind w:left="426" w:firstLine="850"/>
        <w:jc w:val="both"/>
        <w:rPr>
          <w:bCs/>
          <w:sz w:val="32"/>
          <w:szCs w:val="32"/>
        </w:rPr>
      </w:pPr>
      <w:r w:rsidRPr="00C57FED">
        <w:rPr>
          <w:sz w:val="32"/>
          <w:szCs w:val="32"/>
        </w:rPr>
        <w:t xml:space="preserve">Капитальный ремонт 3-х котлов, на </w:t>
      </w:r>
      <w:r w:rsidRPr="0019213B">
        <w:rPr>
          <w:sz w:val="32"/>
          <w:szCs w:val="32"/>
        </w:rPr>
        <w:t xml:space="preserve">сумму </w:t>
      </w:r>
      <w:r w:rsidRPr="00C57FED">
        <w:rPr>
          <w:sz w:val="32"/>
          <w:szCs w:val="32"/>
          <w:u w:val="single"/>
        </w:rPr>
        <w:t>241 468</w:t>
      </w:r>
      <w:r w:rsidRPr="00C57FED">
        <w:rPr>
          <w:sz w:val="32"/>
          <w:szCs w:val="32"/>
        </w:rPr>
        <w:t xml:space="preserve">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Pr="00C57FED">
        <w:rPr>
          <w:sz w:val="32"/>
          <w:szCs w:val="32"/>
        </w:rPr>
        <w:t xml:space="preserve">; </w:t>
      </w:r>
      <w:r w:rsidRPr="00C57FED">
        <w:rPr>
          <w:bCs/>
          <w:sz w:val="32"/>
          <w:szCs w:val="32"/>
        </w:rPr>
        <w:t xml:space="preserve"> </w:t>
      </w:r>
    </w:p>
    <w:p w:rsidR="005A1D85" w:rsidRPr="00C57FED" w:rsidRDefault="005A1D85" w:rsidP="007853AF">
      <w:pPr>
        <w:ind w:left="426" w:firstLine="850"/>
        <w:jc w:val="both"/>
        <w:rPr>
          <w:sz w:val="32"/>
          <w:szCs w:val="32"/>
        </w:rPr>
      </w:pPr>
      <w:r w:rsidRPr="00C57FED">
        <w:rPr>
          <w:sz w:val="32"/>
          <w:szCs w:val="32"/>
        </w:rPr>
        <w:t>Капитальный ремонт</w:t>
      </w:r>
      <w:r w:rsidRPr="00C57FED">
        <w:rPr>
          <w:bCs/>
          <w:sz w:val="32"/>
          <w:szCs w:val="32"/>
        </w:rPr>
        <w:t xml:space="preserve"> 3-х т</w:t>
      </w:r>
      <w:r w:rsidR="00845CAE">
        <w:rPr>
          <w:sz w:val="32"/>
          <w:szCs w:val="32"/>
        </w:rPr>
        <w:t xml:space="preserve">урбоагрегатов </w:t>
      </w:r>
      <w:r w:rsidRPr="00C57FED">
        <w:rPr>
          <w:sz w:val="32"/>
          <w:szCs w:val="32"/>
        </w:rPr>
        <w:t xml:space="preserve">на сумму </w:t>
      </w:r>
      <w:r w:rsidRPr="00C57FED">
        <w:rPr>
          <w:sz w:val="32"/>
          <w:szCs w:val="32"/>
          <w:u w:val="single"/>
        </w:rPr>
        <w:t xml:space="preserve">584 583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Pr="00C57FED">
        <w:rPr>
          <w:sz w:val="32"/>
          <w:szCs w:val="32"/>
        </w:rPr>
        <w:t xml:space="preserve">; </w:t>
      </w:r>
    </w:p>
    <w:p w:rsidR="005A1D85" w:rsidRPr="00C57FED" w:rsidRDefault="005A1D85" w:rsidP="007853AF">
      <w:pPr>
        <w:ind w:left="426" w:firstLine="850"/>
        <w:jc w:val="both"/>
        <w:rPr>
          <w:sz w:val="32"/>
          <w:szCs w:val="32"/>
        </w:rPr>
      </w:pPr>
      <w:r w:rsidRPr="00C57FED">
        <w:rPr>
          <w:sz w:val="32"/>
          <w:szCs w:val="32"/>
        </w:rPr>
        <w:t xml:space="preserve">Капитальный ремонт 1-го энергоблока  на </w:t>
      </w:r>
      <w:r w:rsidRPr="0019213B">
        <w:rPr>
          <w:sz w:val="32"/>
          <w:szCs w:val="32"/>
        </w:rPr>
        <w:t>сумму</w:t>
      </w:r>
      <w:r w:rsidR="0019213B" w:rsidRPr="0019213B">
        <w:rPr>
          <w:sz w:val="32"/>
          <w:szCs w:val="32"/>
        </w:rPr>
        <w:t xml:space="preserve"> </w:t>
      </w:r>
      <w:r w:rsidRPr="00C57FED">
        <w:rPr>
          <w:sz w:val="32"/>
          <w:szCs w:val="32"/>
          <w:u w:val="single"/>
        </w:rPr>
        <w:t xml:space="preserve">237 326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</w:rPr>
        <w:t>.</w:t>
      </w:r>
      <w:r w:rsidRPr="00C57FED">
        <w:rPr>
          <w:sz w:val="32"/>
          <w:szCs w:val="32"/>
        </w:rPr>
        <w:t xml:space="preserve"> </w:t>
      </w:r>
    </w:p>
    <w:p w:rsidR="00C57FED" w:rsidRPr="00C57FED" w:rsidRDefault="00C57FED" w:rsidP="007853AF">
      <w:pPr>
        <w:ind w:left="426" w:firstLine="850"/>
        <w:jc w:val="both"/>
        <w:rPr>
          <w:sz w:val="32"/>
          <w:szCs w:val="32"/>
          <w:u w:val="single"/>
        </w:rPr>
      </w:pPr>
      <w:r w:rsidRPr="00C57FED">
        <w:rPr>
          <w:sz w:val="32"/>
          <w:szCs w:val="32"/>
        </w:rPr>
        <w:t>На сегодняшний день капитальный ремонт энергоблока, двух</w:t>
      </w:r>
      <w:r w:rsidR="00845CAE">
        <w:rPr>
          <w:sz w:val="32"/>
          <w:szCs w:val="32"/>
        </w:rPr>
        <w:t xml:space="preserve"> турбин, двух котлов завершен, </w:t>
      </w:r>
      <w:r w:rsidRPr="00C57FED">
        <w:rPr>
          <w:sz w:val="32"/>
          <w:szCs w:val="32"/>
        </w:rPr>
        <w:t>также отремонтированы три дистилляционные опреснительные установки. Еще выполнен капитальный  ремонт  магистрального водовода минерализованной воды Ду-800 мм между 22-24 км  «</w:t>
      </w:r>
      <w:proofErr w:type="spellStart"/>
      <w:r w:rsidRPr="00C57FED">
        <w:rPr>
          <w:sz w:val="32"/>
          <w:szCs w:val="32"/>
        </w:rPr>
        <w:t>Куюлус</w:t>
      </w:r>
      <w:proofErr w:type="spellEnd"/>
      <w:r w:rsidRPr="00C57FED">
        <w:rPr>
          <w:sz w:val="32"/>
          <w:szCs w:val="32"/>
        </w:rPr>
        <w:t xml:space="preserve"> - ЦУВС-1» с заменой участков трубопровода общей протяженностью 653 метров на сумму </w:t>
      </w:r>
      <w:r w:rsidRPr="00C57FED">
        <w:rPr>
          <w:sz w:val="32"/>
          <w:szCs w:val="32"/>
          <w:u w:val="single"/>
        </w:rPr>
        <w:t xml:space="preserve">62 471 </w:t>
      </w:r>
      <w:proofErr w:type="spellStart"/>
      <w:r w:rsidR="007853AF" w:rsidRPr="001E4696">
        <w:rPr>
          <w:sz w:val="32"/>
          <w:szCs w:val="32"/>
          <w:u w:val="single"/>
        </w:rPr>
        <w:t>т</w:t>
      </w:r>
      <w:r w:rsidR="007853AF">
        <w:rPr>
          <w:sz w:val="32"/>
          <w:szCs w:val="32"/>
          <w:u w:val="single"/>
        </w:rPr>
        <w:t>ыс</w:t>
      </w:r>
      <w:proofErr w:type="gramStart"/>
      <w:r w:rsidR="007853AF">
        <w:rPr>
          <w:sz w:val="32"/>
          <w:szCs w:val="32"/>
          <w:u w:val="single"/>
        </w:rPr>
        <w:t>.т</w:t>
      </w:r>
      <w:proofErr w:type="gramEnd"/>
      <w:r w:rsidR="007853AF">
        <w:rPr>
          <w:sz w:val="32"/>
          <w:szCs w:val="32"/>
          <w:u w:val="single"/>
        </w:rPr>
        <w:t>енге</w:t>
      </w:r>
      <w:proofErr w:type="spellEnd"/>
      <w:r w:rsidRPr="00C57FED">
        <w:rPr>
          <w:sz w:val="32"/>
          <w:szCs w:val="32"/>
          <w:u w:val="single"/>
        </w:rPr>
        <w:t>;</w:t>
      </w:r>
    </w:p>
    <w:p w:rsidR="005A1D85" w:rsidRDefault="005A1D85" w:rsidP="007853AF">
      <w:pPr>
        <w:ind w:left="426" w:firstLine="708"/>
        <w:jc w:val="both"/>
        <w:rPr>
          <w:sz w:val="32"/>
          <w:szCs w:val="32"/>
        </w:rPr>
      </w:pPr>
    </w:p>
    <w:p w:rsidR="005A1D85" w:rsidRPr="005A1D85" w:rsidRDefault="005A1D85" w:rsidP="00845CAE">
      <w:pPr>
        <w:ind w:left="426" w:firstLine="708"/>
        <w:jc w:val="both"/>
        <w:rPr>
          <w:b/>
          <w:sz w:val="32"/>
          <w:szCs w:val="32"/>
        </w:rPr>
      </w:pPr>
      <w:r w:rsidRPr="005A1D85">
        <w:rPr>
          <w:b/>
          <w:sz w:val="32"/>
          <w:szCs w:val="32"/>
        </w:rPr>
        <w:t xml:space="preserve">В 2020 году  </w:t>
      </w:r>
      <w:proofErr w:type="gramStart"/>
      <w:r w:rsidRPr="005A1D85">
        <w:rPr>
          <w:b/>
          <w:sz w:val="32"/>
          <w:szCs w:val="32"/>
        </w:rPr>
        <w:t>запланированы</w:t>
      </w:r>
      <w:proofErr w:type="gramEnd"/>
      <w:r w:rsidRPr="005A1D85">
        <w:rPr>
          <w:b/>
          <w:sz w:val="32"/>
          <w:szCs w:val="32"/>
        </w:rPr>
        <w:t>:</w:t>
      </w:r>
    </w:p>
    <w:p w:rsidR="005A1D85" w:rsidRPr="00C57FED" w:rsidRDefault="005A1D85" w:rsidP="00845CAE">
      <w:pPr>
        <w:ind w:left="426" w:firstLine="708"/>
        <w:jc w:val="both"/>
        <w:rPr>
          <w:bCs/>
          <w:sz w:val="32"/>
          <w:szCs w:val="32"/>
        </w:rPr>
      </w:pPr>
      <w:r>
        <w:rPr>
          <w:sz w:val="32"/>
          <w:szCs w:val="32"/>
        </w:rPr>
        <w:t>К</w:t>
      </w:r>
      <w:r w:rsidRPr="00512017">
        <w:rPr>
          <w:sz w:val="32"/>
          <w:szCs w:val="32"/>
        </w:rPr>
        <w:t>апитальны</w:t>
      </w:r>
      <w:r>
        <w:rPr>
          <w:sz w:val="32"/>
          <w:szCs w:val="32"/>
        </w:rPr>
        <w:t>й</w:t>
      </w:r>
      <w:r w:rsidRPr="00512017">
        <w:rPr>
          <w:sz w:val="32"/>
          <w:szCs w:val="32"/>
        </w:rPr>
        <w:t xml:space="preserve"> ремонт </w:t>
      </w:r>
      <w:r>
        <w:rPr>
          <w:sz w:val="32"/>
          <w:szCs w:val="32"/>
        </w:rPr>
        <w:t>4</w:t>
      </w:r>
      <w:r w:rsidRPr="00512017">
        <w:rPr>
          <w:sz w:val="32"/>
          <w:szCs w:val="32"/>
        </w:rPr>
        <w:t xml:space="preserve">-х котлов </w:t>
      </w:r>
      <w:r w:rsidRPr="00E13774">
        <w:rPr>
          <w:sz w:val="32"/>
          <w:szCs w:val="32"/>
        </w:rPr>
        <w:t xml:space="preserve">на сумму 187 931 </w:t>
      </w:r>
      <w:proofErr w:type="spellStart"/>
      <w:r w:rsidR="007853AF" w:rsidRPr="00E13774">
        <w:rPr>
          <w:sz w:val="32"/>
          <w:szCs w:val="32"/>
          <w:u w:val="single"/>
        </w:rPr>
        <w:t>тыс</w:t>
      </w:r>
      <w:proofErr w:type="gramStart"/>
      <w:r w:rsidR="007853AF" w:rsidRPr="00E13774">
        <w:rPr>
          <w:sz w:val="32"/>
          <w:szCs w:val="32"/>
          <w:u w:val="single"/>
        </w:rPr>
        <w:t>.т</w:t>
      </w:r>
      <w:proofErr w:type="gramEnd"/>
      <w:r w:rsidR="007853AF" w:rsidRPr="00E13774">
        <w:rPr>
          <w:sz w:val="32"/>
          <w:szCs w:val="32"/>
          <w:u w:val="single"/>
        </w:rPr>
        <w:t>енге</w:t>
      </w:r>
      <w:proofErr w:type="spellEnd"/>
      <w:r w:rsidRPr="00E13774">
        <w:rPr>
          <w:sz w:val="32"/>
          <w:szCs w:val="32"/>
        </w:rPr>
        <w:t>;</w:t>
      </w:r>
      <w:r w:rsidRPr="00C57FED">
        <w:rPr>
          <w:sz w:val="32"/>
          <w:szCs w:val="32"/>
        </w:rPr>
        <w:t xml:space="preserve"> </w:t>
      </w:r>
      <w:r w:rsidRPr="00C57FED">
        <w:rPr>
          <w:bCs/>
          <w:sz w:val="32"/>
          <w:szCs w:val="32"/>
        </w:rPr>
        <w:t xml:space="preserve"> </w:t>
      </w:r>
    </w:p>
    <w:p w:rsidR="005A1D85" w:rsidRPr="00C57FED" w:rsidRDefault="005A1D85" w:rsidP="00845CAE">
      <w:pPr>
        <w:ind w:left="426" w:firstLine="708"/>
        <w:jc w:val="both"/>
        <w:rPr>
          <w:sz w:val="32"/>
          <w:szCs w:val="32"/>
        </w:rPr>
      </w:pPr>
      <w:r w:rsidRPr="00C57FED">
        <w:rPr>
          <w:sz w:val="32"/>
          <w:szCs w:val="32"/>
        </w:rPr>
        <w:t>Капитальный ремонт</w:t>
      </w:r>
      <w:r w:rsidRPr="00C57FED">
        <w:rPr>
          <w:bCs/>
          <w:sz w:val="32"/>
          <w:szCs w:val="32"/>
        </w:rPr>
        <w:t xml:space="preserve"> 2-х т</w:t>
      </w:r>
      <w:r w:rsidRPr="00C57FED">
        <w:rPr>
          <w:sz w:val="32"/>
          <w:szCs w:val="32"/>
        </w:rPr>
        <w:t xml:space="preserve">урбоагрегатов на сумму </w:t>
      </w:r>
      <w:r w:rsidRPr="00C57FED">
        <w:rPr>
          <w:sz w:val="32"/>
          <w:szCs w:val="32"/>
          <w:u w:val="single"/>
        </w:rPr>
        <w:t xml:space="preserve">394 337 </w:t>
      </w:r>
      <w:proofErr w:type="spellStart"/>
      <w:r w:rsidR="007853AF" w:rsidRPr="007853AF">
        <w:rPr>
          <w:sz w:val="32"/>
          <w:szCs w:val="32"/>
          <w:u w:val="single"/>
        </w:rPr>
        <w:t>тыс</w:t>
      </w:r>
      <w:proofErr w:type="gramStart"/>
      <w:r w:rsidR="007853AF" w:rsidRPr="007853AF">
        <w:rPr>
          <w:sz w:val="32"/>
          <w:szCs w:val="32"/>
          <w:u w:val="single"/>
        </w:rPr>
        <w:t>.т</w:t>
      </w:r>
      <w:proofErr w:type="gramEnd"/>
      <w:r w:rsidR="007853AF" w:rsidRPr="007853AF">
        <w:rPr>
          <w:sz w:val="32"/>
          <w:szCs w:val="32"/>
          <w:u w:val="single"/>
        </w:rPr>
        <w:t>енге</w:t>
      </w:r>
      <w:proofErr w:type="spellEnd"/>
      <w:r w:rsidRPr="00C57FED">
        <w:rPr>
          <w:sz w:val="32"/>
          <w:szCs w:val="32"/>
        </w:rPr>
        <w:t xml:space="preserve">;                 </w:t>
      </w:r>
    </w:p>
    <w:p w:rsidR="005A1D85" w:rsidRPr="00C57FED" w:rsidRDefault="005A1D85" w:rsidP="00845CAE">
      <w:pPr>
        <w:ind w:left="426" w:firstLine="708"/>
        <w:jc w:val="both"/>
      </w:pPr>
      <w:r w:rsidRPr="00C57FED">
        <w:rPr>
          <w:sz w:val="32"/>
          <w:szCs w:val="32"/>
        </w:rPr>
        <w:t xml:space="preserve">Капитальный ремонт  участка теплопровода ПС  ТЭЦ-2 – ТЭЦ-1  (III этап) на сумму </w:t>
      </w:r>
      <w:r w:rsidRPr="00C57FED">
        <w:rPr>
          <w:sz w:val="32"/>
          <w:szCs w:val="32"/>
          <w:u w:val="single"/>
        </w:rPr>
        <w:t xml:space="preserve">157 783 </w:t>
      </w:r>
      <w:proofErr w:type="spellStart"/>
      <w:r w:rsidR="007853AF" w:rsidRPr="007853AF">
        <w:rPr>
          <w:sz w:val="32"/>
          <w:szCs w:val="32"/>
          <w:u w:val="single"/>
        </w:rPr>
        <w:t>тыс</w:t>
      </w:r>
      <w:proofErr w:type="gramStart"/>
      <w:r w:rsidR="007853AF" w:rsidRPr="007853AF">
        <w:rPr>
          <w:sz w:val="32"/>
          <w:szCs w:val="32"/>
          <w:u w:val="single"/>
        </w:rPr>
        <w:t>.т</w:t>
      </w:r>
      <w:proofErr w:type="gramEnd"/>
      <w:r w:rsidR="007853AF" w:rsidRP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</w:rPr>
        <w:t>;</w:t>
      </w:r>
      <w:r w:rsidRPr="00C57FED">
        <w:t xml:space="preserve"> </w:t>
      </w:r>
    </w:p>
    <w:p w:rsidR="005A1D85" w:rsidRPr="00C57FED" w:rsidRDefault="005A1D85" w:rsidP="00845CAE">
      <w:pPr>
        <w:ind w:left="426" w:firstLine="708"/>
        <w:jc w:val="both"/>
      </w:pPr>
      <w:r w:rsidRPr="00C57FED">
        <w:rPr>
          <w:sz w:val="32"/>
          <w:szCs w:val="32"/>
        </w:rPr>
        <w:t xml:space="preserve">Капитальный ремонт магистрального </w:t>
      </w:r>
      <w:proofErr w:type="spellStart"/>
      <w:r w:rsidRPr="00C57FED">
        <w:rPr>
          <w:sz w:val="32"/>
          <w:szCs w:val="32"/>
        </w:rPr>
        <w:t>минводовода</w:t>
      </w:r>
      <w:proofErr w:type="spellEnd"/>
      <w:r w:rsidRPr="00C57FED">
        <w:rPr>
          <w:sz w:val="32"/>
          <w:szCs w:val="32"/>
        </w:rPr>
        <w:t xml:space="preserve"> Ду-800мм на сумму </w:t>
      </w:r>
      <w:r w:rsidRPr="0019213B">
        <w:rPr>
          <w:sz w:val="32"/>
          <w:szCs w:val="32"/>
          <w:u w:val="single"/>
        </w:rPr>
        <w:t xml:space="preserve">30 648 </w:t>
      </w:r>
      <w:proofErr w:type="spellStart"/>
      <w:r w:rsidR="007853AF" w:rsidRPr="0019213B">
        <w:rPr>
          <w:sz w:val="32"/>
          <w:szCs w:val="32"/>
          <w:u w:val="single"/>
        </w:rPr>
        <w:t>тыс</w:t>
      </w:r>
      <w:proofErr w:type="gramStart"/>
      <w:r w:rsidR="007853AF" w:rsidRPr="0019213B">
        <w:rPr>
          <w:sz w:val="32"/>
          <w:szCs w:val="32"/>
          <w:u w:val="single"/>
        </w:rPr>
        <w:t>.т</w:t>
      </w:r>
      <w:proofErr w:type="gramEnd"/>
      <w:r w:rsidR="007853AF" w:rsidRPr="0019213B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</w:rPr>
        <w:t>;</w:t>
      </w:r>
      <w:r w:rsidRPr="00C57FED">
        <w:t xml:space="preserve"> </w:t>
      </w:r>
    </w:p>
    <w:p w:rsidR="005A1D85" w:rsidRPr="00C57FED" w:rsidRDefault="005A1D85" w:rsidP="00845CAE">
      <w:pPr>
        <w:ind w:left="426" w:firstLine="708"/>
        <w:jc w:val="both"/>
        <w:rPr>
          <w:sz w:val="32"/>
          <w:szCs w:val="32"/>
        </w:rPr>
      </w:pPr>
      <w:r w:rsidRPr="00C57FED">
        <w:rPr>
          <w:sz w:val="32"/>
          <w:szCs w:val="32"/>
        </w:rPr>
        <w:t xml:space="preserve">Капитальный ремонт ПИВ-8 на ДОУ-10 с заменой теплообменных трубок на сумму </w:t>
      </w:r>
      <w:r w:rsidRPr="00C57FED">
        <w:rPr>
          <w:sz w:val="32"/>
          <w:szCs w:val="32"/>
          <w:u w:val="single"/>
        </w:rPr>
        <w:t xml:space="preserve">74 181 </w:t>
      </w:r>
      <w:proofErr w:type="spellStart"/>
      <w:r w:rsidR="007853AF" w:rsidRPr="007853AF">
        <w:rPr>
          <w:sz w:val="32"/>
          <w:szCs w:val="32"/>
          <w:u w:val="single"/>
        </w:rPr>
        <w:t>тыс</w:t>
      </w:r>
      <w:proofErr w:type="gramStart"/>
      <w:r w:rsidR="007853AF" w:rsidRPr="007853AF">
        <w:rPr>
          <w:sz w:val="32"/>
          <w:szCs w:val="32"/>
          <w:u w:val="single"/>
        </w:rPr>
        <w:t>.т</w:t>
      </w:r>
      <w:proofErr w:type="gramEnd"/>
      <w:r w:rsidR="007853AF" w:rsidRPr="007853AF">
        <w:rPr>
          <w:sz w:val="32"/>
          <w:szCs w:val="32"/>
          <w:u w:val="single"/>
        </w:rPr>
        <w:t>енге</w:t>
      </w:r>
      <w:proofErr w:type="spellEnd"/>
      <w:r w:rsidR="00845CAE">
        <w:rPr>
          <w:sz w:val="32"/>
          <w:szCs w:val="32"/>
        </w:rPr>
        <w:t>;</w:t>
      </w:r>
      <w:r w:rsidRPr="00C57FED">
        <w:rPr>
          <w:sz w:val="32"/>
          <w:szCs w:val="32"/>
        </w:rPr>
        <w:t xml:space="preserve"> </w:t>
      </w:r>
    </w:p>
    <w:p w:rsidR="005A1D85" w:rsidRPr="00C57FED" w:rsidRDefault="005A1D85" w:rsidP="007853AF">
      <w:pPr>
        <w:ind w:left="426" w:hanging="1"/>
        <w:jc w:val="both"/>
        <w:rPr>
          <w:sz w:val="32"/>
          <w:szCs w:val="32"/>
        </w:rPr>
      </w:pPr>
      <w:r w:rsidRPr="00C57FED">
        <w:rPr>
          <w:sz w:val="32"/>
          <w:szCs w:val="32"/>
        </w:rPr>
        <w:t xml:space="preserve">Капитальный ремонт лучевой системы фильтров ФКП СППВ-40 на сумму </w:t>
      </w:r>
      <w:bookmarkStart w:id="0" w:name="_GoBack"/>
      <w:r w:rsidRPr="0019213B">
        <w:rPr>
          <w:sz w:val="32"/>
          <w:szCs w:val="32"/>
          <w:u w:val="single"/>
        </w:rPr>
        <w:t xml:space="preserve">46 620 </w:t>
      </w:r>
      <w:proofErr w:type="spellStart"/>
      <w:r w:rsidR="007853AF" w:rsidRPr="0019213B">
        <w:rPr>
          <w:sz w:val="32"/>
          <w:szCs w:val="32"/>
          <w:u w:val="single"/>
        </w:rPr>
        <w:t>тыс</w:t>
      </w:r>
      <w:proofErr w:type="gramStart"/>
      <w:r w:rsidR="007853AF" w:rsidRPr="0019213B">
        <w:rPr>
          <w:sz w:val="32"/>
          <w:szCs w:val="32"/>
          <w:u w:val="single"/>
        </w:rPr>
        <w:t>.т</w:t>
      </w:r>
      <w:proofErr w:type="gramEnd"/>
      <w:r w:rsidR="007853AF" w:rsidRPr="0019213B">
        <w:rPr>
          <w:sz w:val="32"/>
          <w:szCs w:val="32"/>
          <w:u w:val="single"/>
        </w:rPr>
        <w:t>енге</w:t>
      </w:r>
      <w:bookmarkEnd w:id="0"/>
      <w:proofErr w:type="spellEnd"/>
      <w:r w:rsidR="00845CAE">
        <w:rPr>
          <w:sz w:val="32"/>
          <w:szCs w:val="32"/>
        </w:rPr>
        <w:t>.</w:t>
      </w:r>
      <w:r w:rsidRPr="00C57FED">
        <w:rPr>
          <w:sz w:val="32"/>
          <w:szCs w:val="32"/>
        </w:rPr>
        <w:t xml:space="preserve"> </w:t>
      </w:r>
    </w:p>
    <w:p w:rsidR="00F6708B" w:rsidRPr="00F6708B" w:rsidRDefault="00F6708B" w:rsidP="00845CAE">
      <w:pPr>
        <w:spacing w:after="60"/>
        <w:ind w:left="426" w:firstLine="567"/>
        <w:jc w:val="both"/>
        <w:rPr>
          <w:sz w:val="32"/>
          <w:szCs w:val="32"/>
        </w:rPr>
      </w:pPr>
      <w:r w:rsidRPr="003E422D">
        <w:rPr>
          <w:b/>
          <w:bCs/>
          <w:sz w:val="32"/>
          <w:szCs w:val="32"/>
        </w:rPr>
        <w:t>Общий износ основного оборудования составляет – 76,</w:t>
      </w:r>
      <w:r>
        <w:rPr>
          <w:b/>
          <w:bCs/>
          <w:sz w:val="32"/>
          <w:szCs w:val="32"/>
        </w:rPr>
        <w:t xml:space="preserve">9 </w:t>
      </w:r>
      <w:r w:rsidRPr="003E422D">
        <w:rPr>
          <w:b/>
          <w:bCs/>
          <w:sz w:val="32"/>
          <w:szCs w:val="32"/>
        </w:rPr>
        <w:t>%.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С продлением нормативного срока службы оборудования  работают</w:t>
      </w:r>
      <w:r w:rsidR="00845CAE">
        <w:rPr>
          <w:sz w:val="32"/>
          <w:szCs w:val="32"/>
        </w:rPr>
        <w:t xml:space="preserve"> </w:t>
      </w:r>
      <w:r w:rsidRPr="00F6708B">
        <w:rPr>
          <w:sz w:val="32"/>
          <w:szCs w:val="32"/>
        </w:rPr>
        <w:t>7 турбин;1котлоагрегат</w:t>
      </w:r>
      <w:r>
        <w:rPr>
          <w:sz w:val="32"/>
          <w:szCs w:val="32"/>
        </w:rPr>
        <w:t>.</w:t>
      </w:r>
    </w:p>
    <w:sectPr w:rsidR="00F6708B" w:rsidRPr="00F6708B" w:rsidSect="009A2A79">
      <w:footerReference w:type="default" r:id="rId9"/>
      <w:pgSz w:w="11906" w:h="16838"/>
      <w:pgMar w:top="851" w:right="707" w:bottom="709" w:left="851" w:header="709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AF" w:rsidRDefault="007853AF" w:rsidP="009A2A79">
      <w:r>
        <w:separator/>
      </w:r>
    </w:p>
  </w:endnote>
  <w:endnote w:type="continuationSeparator" w:id="0">
    <w:p w:rsidR="007853AF" w:rsidRDefault="007853AF" w:rsidP="009A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93292"/>
      <w:docPartObj>
        <w:docPartGallery w:val="Page Numbers (Bottom of Page)"/>
        <w:docPartUnique/>
      </w:docPartObj>
    </w:sdtPr>
    <w:sdtEndPr/>
    <w:sdtContent>
      <w:p w:rsidR="007853AF" w:rsidRDefault="007853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3B">
          <w:rPr>
            <w:noProof/>
          </w:rPr>
          <w:t>1</w:t>
        </w:r>
        <w:r>
          <w:fldChar w:fldCharType="end"/>
        </w:r>
      </w:p>
    </w:sdtContent>
  </w:sdt>
  <w:p w:rsidR="007853AF" w:rsidRDefault="007853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AF" w:rsidRDefault="007853AF" w:rsidP="009A2A79">
      <w:r>
        <w:separator/>
      </w:r>
    </w:p>
  </w:footnote>
  <w:footnote w:type="continuationSeparator" w:id="0">
    <w:p w:rsidR="007853AF" w:rsidRDefault="007853AF" w:rsidP="009A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03D"/>
    <w:multiLevelType w:val="hybridMultilevel"/>
    <w:tmpl w:val="B9EE80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333AD4"/>
    <w:multiLevelType w:val="hybridMultilevel"/>
    <w:tmpl w:val="31E8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70AF2"/>
    <w:multiLevelType w:val="hybridMultilevel"/>
    <w:tmpl w:val="117C2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9D4191"/>
    <w:multiLevelType w:val="hybridMultilevel"/>
    <w:tmpl w:val="CEAC4A24"/>
    <w:lvl w:ilvl="0" w:tplc="04CC640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1F"/>
    <w:rsid w:val="00004C2A"/>
    <w:rsid w:val="0003068A"/>
    <w:rsid w:val="00050B3E"/>
    <w:rsid w:val="000510C8"/>
    <w:rsid w:val="00072293"/>
    <w:rsid w:val="000837F6"/>
    <w:rsid w:val="00083EFE"/>
    <w:rsid w:val="00085A11"/>
    <w:rsid w:val="000B4B3B"/>
    <w:rsid w:val="000D410B"/>
    <w:rsid w:val="001105F3"/>
    <w:rsid w:val="0019213B"/>
    <w:rsid w:val="00197396"/>
    <w:rsid w:val="001A4AF6"/>
    <w:rsid w:val="001C15EA"/>
    <w:rsid w:val="001D3993"/>
    <w:rsid w:val="001F1E07"/>
    <w:rsid w:val="00231BFF"/>
    <w:rsid w:val="00266D1F"/>
    <w:rsid w:val="002E53BF"/>
    <w:rsid w:val="00315EF1"/>
    <w:rsid w:val="00317D6A"/>
    <w:rsid w:val="00323EEF"/>
    <w:rsid w:val="00351EA7"/>
    <w:rsid w:val="00357540"/>
    <w:rsid w:val="00383516"/>
    <w:rsid w:val="003866EC"/>
    <w:rsid w:val="00393D00"/>
    <w:rsid w:val="003A7449"/>
    <w:rsid w:val="003E422D"/>
    <w:rsid w:val="0041734A"/>
    <w:rsid w:val="004459F1"/>
    <w:rsid w:val="0045109C"/>
    <w:rsid w:val="004632BD"/>
    <w:rsid w:val="004862BC"/>
    <w:rsid w:val="00497A02"/>
    <w:rsid w:val="00502730"/>
    <w:rsid w:val="00512017"/>
    <w:rsid w:val="0052736A"/>
    <w:rsid w:val="00572995"/>
    <w:rsid w:val="00577303"/>
    <w:rsid w:val="00595B8D"/>
    <w:rsid w:val="005A1D85"/>
    <w:rsid w:val="005C1EA2"/>
    <w:rsid w:val="005C4BD4"/>
    <w:rsid w:val="005D6363"/>
    <w:rsid w:val="005F7D3E"/>
    <w:rsid w:val="006351EC"/>
    <w:rsid w:val="00653F07"/>
    <w:rsid w:val="00686030"/>
    <w:rsid w:val="00686DCD"/>
    <w:rsid w:val="006B1192"/>
    <w:rsid w:val="006F4F72"/>
    <w:rsid w:val="006F6270"/>
    <w:rsid w:val="007073E6"/>
    <w:rsid w:val="00707F8C"/>
    <w:rsid w:val="00723442"/>
    <w:rsid w:val="00750286"/>
    <w:rsid w:val="007853AF"/>
    <w:rsid w:val="007A57A9"/>
    <w:rsid w:val="007E0678"/>
    <w:rsid w:val="00832BDA"/>
    <w:rsid w:val="00844F59"/>
    <w:rsid w:val="00845CAE"/>
    <w:rsid w:val="008F45A0"/>
    <w:rsid w:val="00901FBC"/>
    <w:rsid w:val="00923C38"/>
    <w:rsid w:val="009560D5"/>
    <w:rsid w:val="00956543"/>
    <w:rsid w:val="00991B5E"/>
    <w:rsid w:val="009A2A79"/>
    <w:rsid w:val="009C5327"/>
    <w:rsid w:val="009C6863"/>
    <w:rsid w:val="009D3318"/>
    <w:rsid w:val="009D7B59"/>
    <w:rsid w:val="009E33CB"/>
    <w:rsid w:val="009E71FC"/>
    <w:rsid w:val="00A11D8A"/>
    <w:rsid w:val="00A67C40"/>
    <w:rsid w:val="00A7730B"/>
    <w:rsid w:val="00A909A5"/>
    <w:rsid w:val="00B04023"/>
    <w:rsid w:val="00B066E6"/>
    <w:rsid w:val="00B06887"/>
    <w:rsid w:val="00B67755"/>
    <w:rsid w:val="00C30110"/>
    <w:rsid w:val="00C57FED"/>
    <w:rsid w:val="00C75554"/>
    <w:rsid w:val="00D20BDD"/>
    <w:rsid w:val="00D372E1"/>
    <w:rsid w:val="00D62358"/>
    <w:rsid w:val="00DE696E"/>
    <w:rsid w:val="00DF5C82"/>
    <w:rsid w:val="00E0346A"/>
    <w:rsid w:val="00E07911"/>
    <w:rsid w:val="00E13774"/>
    <w:rsid w:val="00E1415F"/>
    <w:rsid w:val="00E27674"/>
    <w:rsid w:val="00E8192E"/>
    <w:rsid w:val="00E937FA"/>
    <w:rsid w:val="00EA5B76"/>
    <w:rsid w:val="00F35BD1"/>
    <w:rsid w:val="00F42315"/>
    <w:rsid w:val="00F529AB"/>
    <w:rsid w:val="00F6708B"/>
    <w:rsid w:val="00FA0D6E"/>
    <w:rsid w:val="00FE0AEE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rsid w:val="007E06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7E06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9A2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2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"/>
    <w:autoRedefine/>
    <w:rsid w:val="00E0791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1"/>
    <w:basedOn w:val="a"/>
    <w:rsid w:val="003E422D"/>
    <w:pPr>
      <w:spacing w:after="160" w:line="240" w:lineRule="exact"/>
    </w:pPr>
    <w:rPr>
      <w:rFonts w:ascii="Verdana" w:hAnsi="Verdana"/>
      <w:bCs/>
      <w:kern w:val="28"/>
      <w:sz w:val="20"/>
      <w:lang w:val="en-US" w:eastAsia="en-US"/>
    </w:rPr>
  </w:style>
  <w:style w:type="paragraph" w:customStyle="1" w:styleId="ab">
    <w:name w:val="Базовый"/>
    <w:rsid w:val="003E422D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10">
    <w:name w:val="Знак Знак1"/>
    <w:basedOn w:val="a"/>
    <w:rsid w:val="00C57FED"/>
    <w:pPr>
      <w:spacing w:after="160" w:line="240" w:lineRule="exact"/>
    </w:pPr>
    <w:rPr>
      <w:rFonts w:ascii="Verdana" w:hAnsi="Verdana"/>
      <w:bCs/>
      <w:kern w:val="28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rsid w:val="007E06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7E06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9A2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2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"/>
    <w:autoRedefine/>
    <w:rsid w:val="00E0791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1"/>
    <w:basedOn w:val="a"/>
    <w:rsid w:val="003E422D"/>
    <w:pPr>
      <w:spacing w:after="160" w:line="240" w:lineRule="exact"/>
    </w:pPr>
    <w:rPr>
      <w:rFonts w:ascii="Verdana" w:hAnsi="Verdana"/>
      <w:bCs/>
      <w:kern w:val="28"/>
      <w:sz w:val="20"/>
      <w:lang w:val="en-US" w:eastAsia="en-US"/>
    </w:rPr>
  </w:style>
  <w:style w:type="paragraph" w:customStyle="1" w:styleId="ab">
    <w:name w:val="Базовый"/>
    <w:rsid w:val="003E422D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10">
    <w:name w:val="Знак Знак1"/>
    <w:basedOn w:val="a"/>
    <w:rsid w:val="00C57FED"/>
    <w:pPr>
      <w:spacing w:after="160" w:line="240" w:lineRule="exact"/>
    </w:pPr>
    <w:rPr>
      <w:rFonts w:ascii="Verdana" w:hAnsi="Verdana"/>
      <w:bCs/>
      <w:kern w:val="28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DB43-8E9C-4706-9B6E-046C843C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Зейнан</dc:creator>
  <cp:lastModifiedBy>Медовской Евгений</cp:lastModifiedBy>
  <cp:revision>8</cp:revision>
  <cp:lastPrinted>2019-09-18T08:53:00Z</cp:lastPrinted>
  <dcterms:created xsi:type="dcterms:W3CDTF">2019-09-18T02:50:00Z</dcterms:created>
  <dcterms:modified xsi:type="dcterms:W3CDTF">2019-09-19T03:12:00Z</dcterms:modified>
</cp:coreProperties>
</file>