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9371"/>
      </w:tblGrid>
      <w:tr w:rsidR="00DA0D5B" w:rsidRPr="00AD6D8E" w14:paraId="1386BCF4" w14:textId="77777777" w:rsidTr="00D83B14">
        <w:trPr>
          <w:trHeight w:val="2494"/>
        </w:trPr>
        <w:tc>
          <w:tcPr>
            <w:tcW w:w="9371" w:type="dxa"/>
          </w:tcPr>
          <w:p w14:paraId="7995C25A" w14:textId="77777777" w:rsidR="00DA0D5B" w:rsidRPr="00AD6D8E" w:rsidRDefault="00DA0D5B" w:rsidP="00D83B14">
            <w:pPr>
              <w:rPr>
                <w:rFonts w:ascii="Times New Roman" w:hAnsi="Times New Roman" w:cs="Times New Roman"/>
              </w:rPr>
            </w:pPr>
          </w:p>
          <w:p w14:paraId="014DE6B8" w14:textId="77777777" w:rsidR="00DA0D5B" w:rsidRPr="00AD6D8E" w:rsidRDefault="00DA0D5B" w:rsidP="00D83B14">
            <w:pPr>
              <w:jc w:val="center"/>
              <w:rPr>
                <w:rFonts w:ascii="Times New Roman" w:hAnsi="Times New Roman" w:cs="Times New Roman"/>
              </w:rPr>
            </w:pPr>
            <w:r w:rsidRPr="00AD6D8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4DC89DB" wp14:editId="0BA16B4E">
                  <wp:extent cx="1524000" cy="568325"/>
                  <wp:effectExtent l="0" t="0" r="0" b="3175"/>
                  <wp:docPr id="1" name="Рисунок 1" descr="MAEK signature CYRILLIC (FULL COLOR 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6" descr="MAEK signature CYRILLIC (FULL COLOR 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98C33D" w14:textId="77777777" w:rsidR="00DA0D5B" w:rsidRPr="00AD6D8E" w:rsidRDefault="00DA0D5B" w:rsidP="00D83B14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D8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A9E5385" wp14:editId="36F6FA6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321309</wp:posOffset>
                      </wp:positionV>
                      <wp:extent cx="6026785" cy="0"/>
                      <wp:effectExtent l="0" t="0" r="12065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26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215764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25.3pt" to="475.1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"/>
                  </w:pict>
                </mc:Fallback>
              </mc:AlternateContent>
            </w:r>
            <w:r w:rsidRPr="00AD6D8E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</w:tc>
      </w:tr>
      <w:tr w:rsidR="00DA0D5B" w:rsidRPr="00AD6D8E" w14:paraId="75B7DCA3" w14:textId="77777777" w:rsidTr="00D83B14">
        <w:trPr>
          <w:trHeight w:val="6126"/>
        </w:trPr>
        <w:tc>
          <w:tcPr>
            <w:tcW w:w="9371" w:type="dxa"/>
          </w:tcPr>
          <w:p w14:paraId="330B87B0" w14:textId="77777777" w:rsidR="00DA0D5B" w:rsidRPr="00AD6D8E" w:rsidRDefault="00DA0D5B" w:rsidP="00D83B14">
            <w:pPr>
              <w:rPr>
                <w:rFonts w:ascii="Times New Roman" w:hAnsi="Times New Roman" w:cs="Times New Roman"/>
              </w:rPr>
            </w:pPr>
          </w:p>
          <w:p w14:paraId="5C613F1E" w14:textId="77777777" w:rsidR="00DA0D5B" w:rsidRPr="00AD6D8E" w:rsidRDefault="00DA0D5B" w:rsidP="00D83B14">
            <w:pPr>
              <w:rPr>
                <w:rFonts w:ascii="Times New Roman" w:hAnsi="Times New Roman" w:cs="Times New Roman"/>
              </w:rPr>
            </w:pPr>
          </w:p>
          <w:p w14:paraId="19BF51BB" w14:textId="77777777" w:rsidR="00DA0D5B" w:rsidRPr="00AD6D8E" w:rsidRDefault="00DA0D5B" w:rsidP="00D83B14">
            <w:pPr>
              <w:rPr>
                <w:rFonts w:ascii="Times New Roman" w:hAnsi="Times New Roman" w:cs="Times New Roman"/>
              </w:rPr>
            </w:pPr>
          </w:p>
          <w:p w14:paraId="5BAF3D69" w14:textId="77777777" w:rsidR="00DA0D5B" w:rsidRPr="00AD6D8E" w:rsidRDefault="00DA0D5B" w:rsidP="00D83B14">
            <w:pPr>
              <w:rPr>
                <w:rFonts w:ascii="Times New Roman" w:hAnsi="Times New Roman" w:cs="Times New Roman"/>
              </w:rPr>
            </w:pPr>
          </w:p>
          <w:p w14:paraId="6CD3D41C" w14:textId="77777777" w:rsidR="00DA0D5B" w:rsidRPr="00AD6D8E" w:rsidRDefault="00DA0D5B" w:rsidP="00D83B14">
            <w:pPr>
              <w:tabs>
                <w:tab w:val="left" w:pos="3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7D36C0" w14:textId="77777777" w:rsidR="00DA0D5B" w:rsidRPr="00AD6D8E" w:rsidRDefault="00DA0D5B" w:rsidP="00D83B14">
            <w:pPr>
              <w:tabs>
                <w:tab w:val="left" w:pos="3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D8E">
              <w:rPr>
                <w:rFonts w:ascii="Times New Roman" w:hAnsi="Times New Roman" w:cs="Times New Roman"/>
                <w:b/>
                <w:sz w:val="28"/>
                <w:szCs w:val="28"/>
              </w:rPr>
              <w:t>ПО УРЕГУЛИРОВАНИЮ КОНФЛИКТА ИНТЕРЕСОВ</w:t>
            </w:r>
          </w:p>
          <w:p w14:paraId="7FAA31E6" w14:textId="77777777" w:rsidR="00DA0D5B" w:rsidRPr="00AD6D8E" w:rsidRDefault="00DA0D5B" w:rsidP="00D83B14">
            <w:pPr>
              <w:tabs>
                <w:tab w:val="left" w:pos="3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D8E">
              <w:rPr>
                <w:rFonts w:ascii="Times New Roman" w:hAnsi="Times New Roman" w:cs="Times New Roman"/>
                <w:b/>
                <w:sz w:val="28"/>
                <w:szCs w:val="28"/>
              </w:rPr>
              <w:t>в ТОО «МАЭК-Казатомпром»</w:t>
            </w:r>
          </w:p>
          <w:p w14:paraId="3F492FB4" w14:textId="77777777" w:rsidR="00DA0D5B" w:rsidRPr="00AD6D8E" w:rsidRDefault="00DA0D5B" w:rsidP="00D83B14">
            <w:pPr>
              <w:tabs>
                <w:tab w:val="left" w:pos="3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D8E">
              <w:rPr>
                <w:rFonts w:ascii="Times New Roman" w:hAnsi="Times New Roman" w:cs="Times New Roman"/>
                <w:b/>
                <w:sz w:val="28"/>
                <w:szCs w:val="28"/>
              </w:rPr>
              <w:t>ВНД ЮД-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D6D8E">
              <w:rPr>
                <w:rFonts w:ascii="Times New Roman" w:hAnsi="Times New Roman" w:cs="Times New Roman"/>
                <w:b/>
                <w:sz w:val="28"/>
                <w:szCs w:val="28"/>
              </w:rPr>
              <w:t>-2022</w:t>
            </w:r>
          </w:p>
        </w:tc>
      </w:tr>
      <w:tr w:rsidR="00DA0D5B" w:rsidRPr="00AD6D8E" w14:paraId="5201EE58" w14:textId="77777777" w:rsidTr="00D83B14">
        <w:trPr>
          <w:trHeight w:val="3736"/>
        </w:trPr>
        <w:tc>
          <w:tcPr>
            <w:tcW w:w="9371" w:type="dxa"/>
          </w:tcPr>
          <w:p w14:paraId="299847A9" w14:textId="77777777" w:rsidR="00DA0D5B" w:rsidRPr="00AD6D8E" w:rsidRDefault="00DA0D5B" w:rsidP="00D83B14">
            <w:pPr>
              <w:rPr>
                <w:rFonts w:ascii="Times New Roman" w:hAnsi="Times New Roman" w:cs="Times New Roman"/>
              </w:rPr>
            </w:pPr>
          </w:p>
        </w:tc>
      </w:tr>
      <w:tr w:rsidR="00DA0D5B" w:rsidRPr="00AD6D8E" w14:paraId="359EE47B" w14:textId="77777777" w:rsidTr="00D83B14">
        <w:trPr>
          <w:trHeight w:val="715"/>
        </w:trPr>
        <w:tc>
          <w:tcPr>
            <w:tcW w:w="9371" w:type="dxa"/>
          </w:tcPr>
          <w:p w14:paraId="2F21788B" w14:textId="77777777" w:rsidR="00DA0D5B" w:rsidRPr="00AD6D8E" w:rsidRDefault="00DA0D5B" w:rsidP="00D83B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1A266B" w14:textId="77777777" w:rsidR="00DA0D5B" w:rsidRPr="00AD6D8E" w:rsidRDefault="00DA0D5B" w:rsidP="00D83B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409A02" w14:textId="77777777" w:rsidR="00DA0D5B" w:rsidRPr="00AD6D8E" w:rsidRDefault="00DA0D5B" w:rsidP="00D83B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610EFA" w14:textId="77777777" w:rsidR="00DA0D5B" w:rsidRPr="00AD6D8E" w:rsidRDefault="00DA0D5B" w:rsidP="00D83B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8E">
              <w:rPr>
                <w:rFonts w:ascii="Times New Roman" w:hAnsi="Times New Roman" w:cs="Times New Roman"/>
                <w:b/>
                <w:sz w:val="24"/>
                <w:szCs w:val="24"/>
              </w:rPr>
              <w:t>Товарищество с ограниченной ответственностью</w:t>
            </w:r>
          </w:p>
          <w:p w14:paraId="5B8854E6" w14:textId="77777777" w:rsidR="00DA0D5B" w:rsidRPr="00AD6D8E" w:rsidRDefault="00DA0D5B" w:rsidP="00D83B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8E">
              <w:rPr>
                <w:rFonts w:ascii="Times New Roman" w:hAnsi="Times New Roman" w:cs="Times New Roman"/>
                <w:b/>
                <w:sz w:val="24"/>
                <w:szCs w:val="24"/>
              </w:rPr>
              <w:t>«Мангистауский атомный энергетический комбинат-Казатомпром»</w:t>
            </w:r>
          </w:p>
          <w:p w14:paraId="182DF1B8" w14:textId="77777777" w:rsidR="00DA0D5B" w:rsidRPr="00CE7FE8" w:rsidRDefault="00DA0D5B" w:rsidP="00D83B14">
            <w:pPr>
              <w:tabs>
                <w:tab w:val="center" w:pos="4577"/>
                <w:tab w:val="left" w:pos="695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D6D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3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Актау </w:t>
            </w:r>
          </w:p>
        </w:tc>
      </w:tr>
    </w:tbl>
    <w:p w14:paraId="2BB004D9" w14:textId="77777777" w:rsidR="00DA0D5B" w:rsidRDefault="00DA0D5B" w:rsidP="00DA0D5B">
      <w:pPr>
        <w:spacing w:after="0" w:line="240" w:lineRule="atLeast"/>
        <w:contextualSpacing/>
        <w:rPr>
          <w:rFonts w:ascii="Times New Roman" w:hAnsi="Times New Roman" w:cs="Times New Roman"/>
          <w:b/>
        </w:rPr>
        <w:sectPr w:rsidR="00DA0D5B" w:rsidSect="00703F60">
          <w:headerReference w:type="default" r:id="rId8"/>
          <w:footerReference w:type="default" r:id="rId9"/>
          <w:pgSz w:w="11906" w:h="16838"/>
          <w:pgMar w:top="1134" w:right="850" w:bottom="1134" w:left="1418" w:header="708" w:footer="708" w:gutter="0"/>
          <w:pgNumType w:start="1"/>
          <w:cols w:space="708"/>
          <w:titlePg/>
          <w:docGrid w:linePitch="360"/>
        </w:sectPr>
      </w:pPr>
    </w:p>
    <w:p w14:paraId="1AB6BB39" w14:textId="77777777" w:rsidR="00DA0D5B" w:rsidRDefault="00EE325B" w:rsidP="00DA0D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BF0CFCE" wp14:editId="2060E6E2">
            <wp:extent cx="6282000" cy="8560800"/>
            <wp:effectExtent l="0" t="0" r="5080" b="0"/>
            <wp:docPr id="2" name="Рисунок 2" descr="C:\Users\magalarova\AppData\Local\Microsoft\Windows\INetCache\Content.Word\титулка по урег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alarova\AppData\Local\Microsoft\Windows\INetCache\Content.Word\титулка по урег_page-0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00" cy="85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D5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F392AA2" w14:textId="77777777" w:rsidR="00DA0D5B" w:rsidRPr="00AD6D8E" w:rsidRDefault="00DA0D5B" w:rsidP="00DA0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8E">
        <w:rPr>
          <w:rFonts w:ascii="Times New Roman" w:hAnsi="Times New Roman" w:cs="Times New Roman"/>
          <w:b/>
          <w:sz w:val="24"/>
          <w:szCs w:val="24"/>
        </w:rPr>
        <w:lastRenderedPageBreak/>
        <w:t>Предисловие</w:t>
      </w:r>
    </w:p>
    <w:p w14:paraId="7F257A24" w14:textId="77777777" w:rsidR="00DA0D5B" w:rsidRPr="00AD6D8E" w:rsidRDefault="00DA0D5B" w:rsidP="00DA0D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CBA97E" w14:textId="77777777" w:rsidR="00DA0D5B" w:rsidRPr="00AD6D8E" w:rsidRDefault="00DA0D5B" w:rsidP="00DA0D5B">
      <w:pPr>
        <w:widowControl w:val="0"/>
        <w:numPr>
          <w:ilvl w:val="0"/>
          <w:numId w:val="2"/>
        </w:numPr>
        <w:tabs>
          <w:tab w:val="clear" w:pos="1082"/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b/>
          <w:sz w:val="24"/>
          <w:szCs w:val="24"/>
        </w:rPr>
        <w:t xml:space="preserve">РАЗРАБОТАНО И ВНЕСЕНО </w:t>
      </w:r>
      <w:r w:rsidRPr="00AD6D8E">
        <w:rPr>
          <w:rFonts w:ascii="Times New Roman" w:hAnsi="Times New Roman" w:cs="Times New Roman"/>
          <w:sz w:val="24"/>
          <w:szCs w:val="24"/>
        </w:rPr>
        <w:t xml:space="preserve">директором Юридического департамента ТОО «МАЭК-Казатомпром». </w:t>
      </w:r>
    </w:p>
    <w:p w14:paraId="2F322EB3" w14:textId="77777777" w:rsidR="00DA0D5B" w:rsidRPr="00AD6D8E" w:rsidRDefault="00DA0D5B" w:rsidP="00DA0D5B">
      <w:pPr>
        <w:widowControl w:val="0"/>
        <w:tabs>
          <w:tab w:val="num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3366065" w14:textId="044EF92E" w:rsidR="00DA0D5B" w:rsidRPr="00AD6D8E" w:rsidRDefault="00DA0D5B" w:rsidP="00DA0D5B">
      <w:pPr>
        <w:widowControl w:val="0"/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b/>
          <w:sz w:val="24"/>
          <w:szCs w:val="24"/>
        </w:rPr>
        <w:t xml:space="preserve">УТВЕРЖДЕНО И ВВЕДЕНО В ДЕЙСТВИЕ </w:t>
      </w:r>
      <w:r w:rsidRPr="00AD6D8E">
        <w:rPr>
          <w:rFonts w:ascii="Times New Roman" w:hAnsi="Times New Roman" w:cs="Times New Roman"/>
          <w:sz w:val="24"/>
          <w:szCs w:val="24"/>
        </w:rPr>
        <w:t xml:space="preserve">приказом Генерального директора ТОО «МАЭК-Казатомпром» от </w:t>
      </w:r>
      <w:r w:rsidR="00395654">
        <w:rPr>
          <w:rFonts w:ascii="Times New Roman" w:hAnsi="Times New Roman" w:cs="Times New Roman"/>
          <w:sz w:val="24"/>
          <w:szCs w:val="24"/>
        </w:rPr>
        <w:t>01.08.</w:t>
      </w:r>
      <w:r w:rsidRPr="00AD6D8E">
        <w:rPr>
          <w:rFonts w:ascii="Times New Roman" w:hAnsi="Times New Roman" w:cs="Times New Roman"/>
          <w:sz w:val="24"/>
          <w:szCs w:val="24"/>
        </w:rPr>
        <w:t>2022 года №</w:t>
      </w:r>
      <w:r w:rsidR="00395654">
        <w:rPr>
          <w:rFonts w:ascii="Times New Roman" w:hAnsi="Times New Roman" w:cs="Times New Roman"/>
          <w:sz w:val="24"/>
          <w:szCs w:val="24"/>
        </w:rPr>
        <w:t xml:space="preserve"> 78</w:t>
      </w:r>
      <w:r w:rsidRPr="00AD6D8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81CD496" w14:textId="77777777" w:rsidR="00DA0D5B" w:rsidRPr="00AD6D8E" w:rsidRDefault="00DA0D5B" w:rsidP="00DA0D5B">
      <w:pPr>
        <w:widowControl w:val="0"/>
        <w:tabs>
          <w:tab w:val="num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5146CCA" w14:textId="77777777" w:rsidR="00DA0D5B" w:rsidRPr="00AD6D8E" w:rsidRDefault="00DA0D5B" w:rsidP="00DA0D5B">
      <w:pPr>
        <w:widowControl w:val="0"/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6D8E">
        <w:rPr>
          <w:rFonts w:ascii="Times New Roman" w:hAnsi="Times New Roman" w:cs="Times New Roman"/>
          <w:b/>
          <w:sz w:val="24"/>
          <w:szCs w:val="24"/>
        </w:rPr>
        <w:t xml:space="preserve">СРОК ПЕРВОЙ ПРОВЕРКИ                                                                </w:t>
      </w:r>
      <w:proofErr w:type="gramStart"/>
      <w:r w:rsidRPr="00AD6D8E">
        <w:rPr>
          <w:rFonts w:ascii="Times New Roman" w:hAnsi="Times New Roman" w:cs="Times New Roman"/>
          <w:b/>
          <w:sz w:val="24"/>
          <w:szCs w:val="24"/>
        </w:rPr>
        <w:t xml:space="preserve">июнь </w:t>
      </w:r>
      <w:r w:rsidRPr="00AD6D8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proofErr w:type="gramEnd"/>
      <w:r w:rsidRPr="00AD6D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14:paraId="4B9E433F" w14:textId="77777777" w:rsidR="00DA0D5B" w:rsidRPr="00AD6D8E" w:rsidRDefault="00DA0D5B" w:rsidP="00DA0D5B">
      <w:pPr>
        <w:widowControl w:val="0"/>
        <w:tabs>
          <w:tab w:val="num" w:pos="851"/>
        </w:tabs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6D8E">
        <w:rPr>
          <w:rFonts w:ascii="Times New Roman" w:hAnsi="Times New Roman" w:cs="Times New Roman"/>
          <w:b/>
          <w:sz w:val="24"/>
          <w:szCs w:val="24"/>
        </w:rPr>
        <w:t xml:space="preserve">ПЕРИОДИЧНОСТЬ ПРОВЕРКИ                                                                 </w:t>
      </w:r>
      <w:r w:rsidRPr="00AD6D8E">
        <w:rPr>
          <w:rFonts w:ascii="Times New Roman" w:hAnsi="Times New Roman" w:cs="Times New Roman"/>
          <w:b/>
          <w:sz w:val="24"/>
          <w:szCs w:val="24"/>
          <w:u w:val="single"/>
        </w:rPr>
        <w:t xml:space="preserve">  1 год  </w:t>
      </w:r>
      <w:r w:rsidRPr="00AD6D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18694C4" w14:textId="77777777" w:rsidR="00DA0D5B" w:rsidRPr="00AD6D8E" w:rsidRDefault="00DA0D5B" w:rsidP="00DA0D5B">
      <w:pPr>
        <w:widowControl w:val="0"/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>В настоящем Положении описан порядок выявления и урегулирования конфликтов интересов, возникающих у работников ТОО «МАЭК-Казатомпром» в ходе выполнения ими трудовых обязанностей.</w:t>
      </w:r>
    </w:p>
    <w:p w14:paraId="7305E49D" w14:textId="77777777" w:rsidR="00DA0D5B" w:rsidRPr="00AD6D8E" w:rsidRDefault="00DA0D5B" w:rsidP="00DA0D5B">
      <w:pPr>
        <w:widowControl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4204AD4" w14:textId="77777777" w:rsidR="00DA0D5B" w:rsidRPr="00AD6D8E" w:rsidRDefault="00DA0D5B" w:rsidP="00DA0D5B">
      <w:pPr>
        <w:widowControl w:val="0"/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b/>
          <w:sz w:val="24"/>
          <w:szCs w:val="24"/>
        </w:rPr>
        <w:t xml:space="preserve">ВВОДИТСЯ </w:t>
      </w:r>
      <w:r w:rsidRPr="00AD6D8E">
        <w:rPr>
          <w:rFonts w:ascii="Times New Roman" w:hAnsi="Times New Roman" w:cs="Times New Roman"/>
          <w:sz w:val="24"/>
          <w:szCs w:val="24"/>
        </w:rPr>
        <w:t>впервые</w:t>
      </w:r>
    </w:p>
    <w:p w14:paraId="25E38128" w14:textId="77777777" w:rsidR="00DA0D5B" w:rsidRPr="00AD6D8E" w:rsidRDefault="00DA0D5B" w:rsidP="00DA0D5B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23DEA2B7" w14:textId="77777777" w:rsidR="00DA0D5B" w:rsidRPr="00AD6D8E" w:rsidRDefault="00DA0D5B" w:rsidP="00DA0D5B">
      <w:pPr>
        <w:widowControl w:val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2F150F63" w14:textId="77777777" w:rsidR="00DA0D5B" w:rsidRPr="00AD6D8E" w:rsidRDefault="00DA0D5B" w:rsidP="00DA0D5B">
      <w:pPr>
        <w:widowControl w:val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55FC18B0" w14:textId="77777777" w:rsidR="00DA0D5B" w:rsidRPr="00AD6D8E" w:rsidRDefault="00DA0D5B" w:rsidP="00DA0D5B">
      <w:pPr>
        <w:widowControl w:val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434BFBF8" w14:textId="77777777" w:rsidR="00DA0D5B" w:rsidRPr="00AD6D8E" w:rsidRDefault="00DA0D5B" w:rsidP="00DA0D5B">
      <w:pPr>
        <w:widowControl w:val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550E1F60" w14:textId="77777777" w:rsidR="00DA0D5B" w:rsidRPr="00AD6D8E" w:rsidRDefault="00DA0D5B" w:rsidP="00DA0D5B">
      <w:pPr>
        <w:widowControl w:val="0"/>
        <w:ind w:left="567"/>
        <w:rPr>
          <w:b/>
        </w:rPr>
      </w:pPr>
    </w:p>
    <w:p w14:paraId="19D68E41" w14:textId="77777777" w:rsidR="00DA0D5B" w:rsidRPr="00AD6D8E" w:rsidRDefault="00DA0D5B" w:rsidP="00DA0D5B">
      <w:pPr>
        <w:widowControl w:val="0"/>
        <w:ind w:left="567"/>
        <w:rPr>
          <w:b/>
        </w:rPr>
      </w:pPr>
    </w:p>
    <w:p w14:paraId="571C0810" w14:textId="77777777" w:rsidR="00DA0D5B" w:rsidRPr="00AD6D8E" w:rsidRDefault="00DA0D5B" w:rsidP="00DA0D5B">
      <w:pPr>
        <w:widowControl w:val="0"/>
        <w:ind w:left="567"/>
        <w:rPr>
          <w:b/>
        </w:rPr>
      </w:pPr>
    </w:p>
    <w:p w14:paraId="696E2D58" w14:textId="77777777" w:rsidR="00DA0D5B" w:rsidRPr="00AD6D8E" w:rsidRDefault="00DA0D5B" w:rsidP="00DA0D5B">
      <w:pPr>
        <w:widowControl w:val="0"/>
        <w:ind w:left="567"/>
        <w:rPr>
          <w:b/>
        </w:rPr>
      </w:pPr>
    </w:p>
    <w:p w14:paraId="42CE7983" w14:textId="77777777" w:rsidR="00DA0D5B" w:rsidRPr="00AD6D8E" w:rsidRDefault="00DA0D5B" w:rsidP="00DA0D5B">
      <w:pPr>
        <w:widowControl w:val="0"/>
        <w:ind w:left="567"/>
        <w:rPr>
          <w:b/>
        </w:rPr>
      </w:pPr>
    </w:p>
    <w:p w14:paraId="061869B0" w14:textId="77777777" w:rsidR="00DA0D5B" w:rsidRPr="00AD6D8E" w:rsidRDefault="00DA0D5B" w:rsidP="00DA0D5B">
      <w:pPr>
        <w:widowControl w:val="0"/>
        <w:ind w:left="567"/>
        <w:rPr>
          <w:b/>
        </w:rPr>
      </w:pPr>
    </w:p>
    <w:p w14:paraId="719B4945" w14:textId="77777777" w:rsidR="00DA0D5B" w:rsidRPr="00AD6D8E" w:rsidRDefault="00DA0D5B" w:rsidP="00DA0D5B">
      <w:pPr>
        <w:widowControl w:val="0"/>
        <w:ind w:left="567"/>
        <w:rPr>
          <w:b/>
        </w:rPr>
      </w:pPr>
    </w:p>
    <w:p w14:paraId="6D56CF14" w14:textId="77777777" w:rsidR="00DA0D5B" w:rsidRPr="00AD6D8E" w:rsidRDefault="00DA0D5B" w:rsidP="00DA0D5B">
      <w:pPr>
        <w:widowControl w:val="0"/>
        <w:ind w:left="567"/>
        <w:rPr>
          <w:b/>
        </w:rPr>
      </w:pPr>
    </w:p>
    <w:p w14:paraId="36532B93" w14:textId="77777777" w:rsidR="00DA0D5B" w:rsidRPr="00AD6D8E" w:rsidRDefault="00DA0D5B" w:rsidP="00DA0D5B">
      <w:pPr>
        <w:widowControl w:val="0"/>
        <w:ind w:left="567"/>
        <w:rPr>
          <w:b/>
        </w:rPr>
      </w:pPr>
    </w:p>
    <w:p w14:paraId="2FBB833D" w14:textId="77777777" w:rsidR="00DA0D5B" w:rsidRPr="00AD6D8E" w:rsidRDefault="00DA0D5B" w:rsidP="00DA0D5B">
      <w:pPr>
        <w:widowControl w:val="0"/>
        <w:ind w:left="567"/>
        <w:rPr>
          <w:b/>
        </w:rPr>
      </w:pPr>
    </w:p>
    <w:p w14:paraId="47A69706" w14:textId="77777777" w:rsidR="00DA0D5B" w:rsidRPr="00AD6D8E" w:rsidRDefault="00DA0D5B" w:rsidP="00DA0D5B">
      <w:pPr>
        <w:widowControl w:val="0"/>
        <w:ind w:left="567"/>
        <w:rPr>
          <w:b/>
        </w:rPr>
      </w:pPr>
    </w:p>
    <w:p w14:paraId="5CFC8F2E" w14:textId="77777777" w:rsidR="00DA0D5B" w:rsidRPr="00AD6D8E" w:rsidRDefault="00DA0D5B" w:rsidP="00DA0D5B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600DB4EC" w14:textId="77777777" w:rsidR="00DA0D5B" w:rsidRPr="00AD6D8E" w:rsidRDefault="00DA0D5B" w:rsidP="00DA0D5B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8E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08E29A14" w14:textId="0FE45F92" w:rsidR="00DA0D5B" w:rsidRPr="000F18DA" w:rsidRDefault="00DA0D5B" w:rsidP="00DA0D5B">
      <w:pPr>
        <w:widowControl w:val="0"/>
        <w:tabs>
          <w:tab w:val="left" w:pos="284"/>
        </w:tabs>
        <w:spacing w:line="36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3664B0">
        <w:rPr>
          <w:rFonts w:ascii="Times New Roman" w:hAnsi="Times New Roman" w:cs="Times New Roman"/>
          <w:b/>
          <w:sz w:val="24"/>
          <w:szCs w:val="24"/>
        </w:rPr>
        <w:t>1.</w:t>
      </w:r>
      <w:r w:rsidRPr="003664B0">
        <w:rPr>
          <w:rFonts w:ascii="Times New Roman" w:hAnsi="Times New Roman" w:cs="Times New Roman"/>
          <w:b/>
          <w:sz w:val="24"/>
          <w:szCs w:val="24"/>
        </w:rPr>
        <w:tab/>
        <w:t>Предмет и область применения…………………………………………</w:t>
      </w:r>
      <w:proofErr w:type="gramStart"/>
      <w:r w:rsidRPr="003664B0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3664B0">
        <w:rPr>
          <w:rFonts w:ascii="Times New Roman" w:hAnsi="Times New Roman" w:cs="Times New Roman"/>
          <w:b/>
          <w:sz w:val="24"/>
          <w:szCs w:val="24"/>
        </w:rPr>
        <w:t>……………........</w:t>
      </w:r>
      <w:r w:rsidR="00395654">
        <w:rPr>
          <w:rFonts w:ascii="Times New Roman" w:hAnsi="Times New Roman" w:cs="Times New Roman"/>
          <w:b/>
          <w:sz w:val="24"/>
          <w:szCs w:val="24"/>
        </w:rPr>
        <w:t>5</w:t>
      </w:r>
    </w:p>
    <w:p w14:paraId="783DAAA8" w14:textId="1B2C107F" w:rsidR="00DA0D5B" w:rsidRPr="003664B0" w:rsidRDefault="00DA0D5B" w:rsidP="00DA0D5B">
      <w:pPr>
        <w:widowControl w:val="0"/>
        <w:spacing w:line="36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3664B0">
        <w:rPr>
          <w:rFonts w:ascii="Times New Roman" w:hAnsi="Times New Roman" w:cs="Times New Roman"/>
          <w:b/>
          <w:sz w:val="24"/>
          <w:szCs w:val="24"/>
        </w:rPr>
        <w:t xml:space="preserve">2 Основные принципы управления </w:t>
      </w:r>
      <w:proofErr w:type="spellStart"/>
      <w:r w:rsidRPr="003664B0">
        <w:rPr>
          <w:rFonts w:ascii="Times New Roman" w:hAnsi="Times New Roman" w:cs="Times New Roman"/>
          <w:b/>
          <w:sz w:val="24"/>
          <w:szCs w:val="24"/>
        </w:rPr>
        <w:t>кофликтом</w:t>
      </w:r>
      <w:proofErr w:type="spellEnd"/>
      <w:r w:rsidRPr="003664B0">
        <w:rPr>
          <w:rFonts w:ascii="Times New Roman" w:hAnsi="Times New Roman" w:cs="Times New Roman"/>
          <w:b/>
          <w:sz w:val="24"/>
          <w:szCs w:val="24"/>
        </w:rPr>
        <w:t xml:space="preserve"> интересов</w:t>
      </w:r>
      <w:r w:rsidR="00886849">
        <w:rPr>
          <w:rFonts w:ascii="Times New Roman" w:hAnsi="Times New Roman" w:cs="Times New Roman"/>
          <w:b/>
          <w:sz w:val="24"/>
          <w:szCs w:val="24"/>
        </w:rPr>
        <w:t>...</w:t>
      </w:r>
      <w:r w:rsidRPr="003664B0">
        <w:rPr>
          <w:rFonts w:ascii="Times New Roman" w:hAnsi="Times New Roman" w:cs="Times New Roman"/>
          <w:b/>
          <w:sz w:val="24"/>
          <w:szCs w:val="24"/>
        </w:rPr>
        <w:t>.......................................................</w:t>
      </w:r>
      <w:r w:rsidR="00395654">
        <w:rPr>
          <w:rFonts w:ascii="Times New Roman" w:hAnsi="Times New Roman" w:cs="Times New Roman"/>
          <w:b/>
          <w:sz w:val="24"/>
          <w:szCs w:val="24"/>
        </w:rPr>
        <w:t>5</w:t>
      </w:r>
    </w:p>
    <w:p w14:paraId="70C8F47A" w14:textId="267A7813" w:rsidR="00DA0D5B" w:rsidRPr="003664B0" w:rsidRDefault="00DA0D5B" w:rsidP="00DA0D5B">
      <w:pPr>
        <w:widowControl w:val="0"/>
        <w:spacing w:line="36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3664B0">
        <w:rPr>
          <w:rFonts w:ascii="Times New Roman" w:hAnsi="Times New Roman" w:cs="Times New Roman"/>
          <w:b/>
          <w:sz w:val="24"/>
          <w:szCs w:val="24"/>
        </w:rPr>
        <w:t>3 Обязанности работников ………………………………………………</w:t>
      </w:r>
      <w:proofErr w:type="gramStart"/>
      <w:r w:rsidRPr="003664B0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3664B0">
        <w:rPr>
          <w:rFonts w:ascii="Times New Roman" w:hAnsi="Times New Roman" w:cs="Times New Roman"/>
          <w:b/>
          <w:sz w:val="24"/>
          <w:szCs w:val="24"/>
        </w:rPr>
        <w:t>…………….…..….5</w:t>
      </w:r>
    </w:p>
    <w:p w14:paraId="6857D97D" w14:textId="435D3802" w:rsidR="00DA0D5B" w:rsidRPr="003664B0" w:rsidRDefault="00DA0D5B" w:rsidP="00DA0D5B">
      <w:pPr>
        <w:widowControl w:val="0"/>
        <w:spacing w:line="36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3664B0">
        <w:rPr>
          <w:rFonts w:ascii="Times New Roman" w:hAnsi="Times New Roman" w:cs="Times New Roman"/>
          <w:b/>
          <w:sz w:val="24"/>
          <w:szCs w:val="24"/>
        </w:rPr>
        <w:t>4 Способы урегулирования конфликта интересов ………………</w:t>
      </w:r>
      <w:proofErr w:type="gramStart"/>
      <w:r w:rsidRPr="003664B0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3664B0">
        <w:rPr>
          <w:rFonts w:ascii="Times New Roman" w:hAnsi="Times New Roman" w:cs="Times New Roman"/>
          <w:b/>
          <w:sz w:val="24"/>
          <w:szCs w:val="24"/>
        </w:rPr>
        <w:t>…..…………..………..</w:t>
      </w:r>
      <w:r w:rsidR="00FC515A">
        <w:rPr>
          <w:rFonts w:ascii="Times New Roman" w:hAnsi="Times New Roman" w:cs="Times New Roman"/>
          <w:b/>
          <w:sz w:val="24"/>
          <w:szCs w:val="24"/>
        </w:rPr>
        <w:t>.6</w:t>
      </w:r>
    </w:p>
    <w:p w14:paraId="0D3F8347" w14:textId="0510F49A" w:rsidR="00DA0D5B" w:rsidRPr="003664B0" w:rsidRDefault="00DA0D5B" w:rsidP="00DA0D5B">
      <w:pPr>
        <w:widowControl w:val="0"/>
        <w:spacing w:line="36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3664B0">
        <w:rPr>
          <w:rFonts w:ascii="Times New Roman" w:hAnsi="Times New Roman" w:cs="Times New Roman"/>
          <w:b/>
          <w:sz w:val="24"/>
          <w:szCs w:val="24"/>
        </w:rPr>
        <w:t>5 Лица, ответственные за прием сведений о возникшем (имеющемся) конфликте интересов и рассмотрение этих сведений……………………………………………………</w:t>
      </w:r>
      <w:proofErr w:type="gramStart"/>
      <w:r w:rsidRPr="003664B0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FC515A">
        <w:rPr>
          <w:rFonts w:ascii="Times New Roman" w:hAnsi="Times New Roman" w:cs="Times New Roman"/>
          <w:b/>
          <w:sz w:val="24"/>
          <w:szCs w:val="24"/>
        </w:rPr>
        <w:t>7</w:t>
      </w:r>
    </w:p>
    <w:p w14:paraId="589BFFBA" w14:textId="4F92F17E" w:rsidR="00DA0D5B" w:rsidRPr="003664B0" w:rsidRDefault="00DA0D5B" w:rsidP="00DA0D5B">
      <w:pPr>
        <w:widowControl w:val="0"/>
        <w:spacing w:line="36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4B0">
        <w:rPr>
          <w:rFonts w:ascii="Times New Roman" w:hAnsi="Times New Roman" w:cs="Times New Roman"/>
          <w:b/>
          <w:sz w:val="24"/>
          <w:szCs w:val="24"/>
        </w:rPr>
        <w:t>6 Порядок уведомления работодателя работниками, замещающими отдельные должности на основании трудового договора, о возникновении личной заинтересованности при исполнении должностных обязанностей, которая приводит или может привести к конфликту</w:t>
      </w:r>
      <w:r w:rsidR="00FC515A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3664B0">
        <w:rPr>
          <w:rFonts w:ascii="Times New Roman" w:hAnsi="Times New Roman" w:cs="Times New Roman"/>
          <w:b/>
          <w:sz w:val="24"/>
          <w:szCs w:val="24"/>
        </w:rPr>
        <w:t>нтересов………………………………………………………………………………</w:t>
      </w:r>
      <w:r w:rsidR="00FC515A">
        <w:rPr>
          <w:rFonts w:ascii="Times New Roman" w:hAnsi="Times New Roman" w:cs="Times New Roman"/>
          <w:b/>
          <w:sz w:val="24"/>
          <w:szCs w:val="24"/>
        </w:rPr>
        <w:t>..</w:t>
      </w:r>
      <w:r w:rsidRPr="003664B0">
        <w:rPr>
          <w:rFonts w:ascii="Times New Roman" w:hAnsi="Times New Roman" w:cs="Times New Roman"/>
          <w:b/>
          <w:sz w:val="24"/>
          <w:szCs w:val="24"/>
        </w:rPr>
        <w:t>.</w:t>
      </w:r>
      <w:r w:rsidR="00FC515A">
        <w:rPr>
          <w:rFonts w:ascii="Times New Roman" w:hAnsi="Times New Roman" w:cs="Times New Roman"/>
          <w:b/>
          <w:sz w:val="24"/>
          <w:szCs w:val="24"/>
        </w:rPr>
        <w:t>8</w:t>
      </w:r>
    </w:p>
    <w:p w14:paraId="73AE609A" w14:textId="4442DF78" w:rsidR="00DA0D5B" w:rsidRPr="003664B0" w:rsidRDefault="00DA0D5B" w:rsidP="00DA0D5B">
      <w:pPr>
        <w:widowControl w:val="0"/>
        <w:spacing w:line="36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4B0">
        <w:rPr>
          <w:rFonts w:ascii="Times New Roman" w:hAnsi="Times New Roman" w:cs="Times New Roman"/>
          <w:b/>
          <w:sz w:val="24"/>
          <w:szCs w:val="24"/>
        </w:rPr>
        <w:t>7 Ответственность работников за несоблюдением положения о конфликте интересов.........................................................................................................................................</w:t>
      </w:r>
      <w:r w:rsidR="00FC515A">
        <w:rPr>
          <w:rFonts w:ascii="Times New Roman" w:hAnsi="Times New Roman" w:cs="Times New Roman"/>
          <w:b/>
          <w:sz w:val="24"/>
          <w:szCs w:val="24"/>
        </w:rPr>
        <w:t>........8</w:t>
      </w:r>
    </w:p>
    <w:p w14:paraId="03BCF294" w14:textId="5F63BF65" w:rsidR="00DA0D5B" w:rsidRPr="003664B0" w:rsidRDefault="00DA0D5B" w:rsidP="00DA0D5B">
      <w:pPr>
        <w:widowControl w:val="0"/>
        <w:spacing w:line="36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3664B0">
        <w:rPr>
          <w:rFonts w:ascii="Times New Roman" w:hAnsi="Times New Roman" w:cs="Times New Roman"/>
          <w:b/>
          <w:sz w:val="24"/>
          <w:szCs w:val="24"/>
        </w:rPr>
        <w:t>8 Заключительные положения ………………………………………...…………………………...</w:t>
      </w:r>
      <w:r w:rsidR="00FC515A">
        <w:rPr>
          <w:rFonts w:ascii="Times New Roman" w:hAnsi="Times New Roman" w:cs="Times New Roman"/>
          <w:b/>
          <w:sz w:val="24"/>
          <w:szCs w:val="24"/>
        </w:rPr>
        <w:t>9</w:t>
      </w:r>
    </w:p>
    <w:p w14:paraId="02B2CA59" w14:textId="7BDBDD0B" w:rsidR="00DA0D5B" w:rsidRPr="003664B0" w:rsidRDefault="00DA0D5B" w:rsidP="00DA0D5B">
      <w:pPr>
        <w:spacing w:after="0" w:line="240" w:lineRule="atLeast"/>
        <w:ind w:right="28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64B0">
        <w:rPr>
          <w:rFonts w:ascii="Times New Roman" w:hAnsi="Times New Roman" w:cs="Times New Roman"/>
          <w:b/>
          <w:sz w:val="24"/>
          <w:szCs w:val="24"/>
        </w:rPr>
        <w:t>9 Управление настоящим Положением ………………………………………………</w:t>
      </w:r>
      <w:proofErr w:type="gramStart"/>
      <w:r w:rsidRPr="003664B0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3664B0">
        <w:rPr>
          <w:rFonts w:ascii="Times New Roman" w:hAnsi="Times New Roman" w:cs="Times New Roman"/>
          <w:b/>
          <w:sz w:val="24"/>
          <w:szCs w:val="24"/>
        </w:rPr>
        <w:t>.……</w:t>
      </w:r>
      <w:r w:rsidR="00FC515A">
        <w:rPr>
          <w:rFonts w:ascii="Times New Roman" w:hAnsi="Times New Roman" w:cs="Times New Roman"/>
          <w:b/>
          <w:sz w:val="24"/>
          <w:szCs w:val="24"/>
        </w:rPr>
        <w:t>.9</w:t>
      </w:r>
    </w:p>
    <w:p w14:paraId="20095CC0" w14:textId="77777777" w:rsidR="00DA0D5B" w:rsidRPr="003664B0" w:rsidRDefault="00DA0D5B" w:rsidP="00DA0D5B">
      <w:pPr>
        <w:widowControl w:val="0"/>
        <w:spacing w:line="36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2237EFDF" w14:textId="21827CDC" w:rsidR="00DA0D5B" w:rsidRPr="003664B0" w:rsidRDefault="00DA0D5B" w:rsidP="00DA0D5B">
      <w:pPr>
        <w:widowControl w:val="0"/>
        <w:spacing w:line="36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3664B0">
        <w:rPr>
          <w:rFonts w:ascii="Times New Roman" w:hAnsi="Times New Roman" w:cs="Times New Roman"/>
          <w:b/>
          <w:sz w:val="24"/>
          <w:szCs w:val="24"/>
        </w:rPr>
        <w:t>Лист регистрации изменений……………………………………</w:t>
      </w:r>
      <w:proofErr w:type="gramStart"/>
      <w:r w:rsidRPr="003664B0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3664B0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FC515A">
        <w:rPr>
          <w:rFonts w:ascii="Times New Roman" w:hAnsi="Times New Roman" w:cs="Times New Roman"/>
          <w:b/>
          <w:sz w:val="24"/>
          <w:szCs w:val="24"/>
        </w:rPr>
        <w:t>..14</w:t>
      </w:r>
    </w:p>
    <w:p w14:paraId="56F9F861" w14:textId="3058CF3E" w:rsidR="00DA0D5B" w:rsidRPr="003664B0" w:rsidRDefault="00DA0D5B" w:rsidP="00DA0D5B">
      <w:pPr>
        <w:widowControl w:val="0"/>
        <w:spacing w:line="36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3664B0">
        <w:rPr>
          <w:rFonts w:ascii="Times New Roman" w:hAnsi="Times New Roman" w:cs="Times New Roman"/>
          <w:b/>
          <w:sz w:val="24"/>
          <w:szCs w:val="24"/>
        </w:rPr>
        <w:t>Лист ознакомления…………………………………………………</w:t>
      </w:r>
      <w:proofErr w:type="gramStart"/>
      <w:r w:rsidRPr="003664B0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3664B0">
        <w:rPr>
          <w:rFonts w:ascii="Times New Roman" w:hAnsi="Times New Roman" w:cs="Times New Roman"/>
          <w:b/>
          <w:sz w:val="24"/>
          <w:szCs w:val="24"/>
        </w:rPr>
        <w:t>……….………..……….</w:t>
      </w:r>
      <w:r w:rsidR="00FC515A">
        <w:rPr>
          <w:rFonts w:ascii="Times New Roman" w:hAnsi="Times New Roman" w:cs="Times New Roman"/>
          <w:b/>
          <w:sz w:val="24"/>
          <w:szCs w:val="24"/>
        </w:rPr>
        <w:t>15</w:t>
      </w:r>
    </w:p>
    <w:p w14:paraId="4EBA8E2F" w14:textId="77777777" w:rsidR="00DA0D5B" w:rsidRPr="00AD6D8E" w:rsidRDefault="00DA0D5B" w:rsidP="00DA0D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5ED7EF5" w14:textId="77777777" w:rsidR="00DA0D5B" w:rsidRPr="00AD6D8E" w:rsidRDefault="00DA0D5B" w:rsidP="00DA0D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32C6DB2" w14:textId="77777777" w:rsidR="00DA0D5B" w:rsidRPr="00AD6D8E" w:rsidRDefault="00DA0D5B" w:rsidP="00DA0D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A7926B2" w14:textId="77777777" w:rsidR="00DA0D5B" w:rsidRPr="00AD6D8E" w:rsidRDefault="00DA0D5B" w:rsidP="00DA0D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4CE5D1E" w14:textId="77777777" w:rsidR="00DA0D5B" w:rsidRPr="00AD6D8E" w:rsidRDefault="00DA0D5B" w:rsidP="00DA0D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BD73BAB" w14:textId="77777777" w:rsidR="00DA0D5B" w:rsidRPr="00AD6D8E" w:rsidRDefault="00DA0D5B" w:rsidP="00DA0D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B18B495" w14:textId="77777777" w:rsidR="00DA0D5B" w:rsidRPr="00AD6D8E" w:rsidRDefault="00DA0D5B" w:rsidP="00DA0D5B">
      <w:pPr>
        <w:pStyle w:val="a3"/>
        <w:tabs>
          <w:tab w:val="left" w:pos="1977"/>
        </w:tabs>
        <w:rPr>
          <w:rFonts w:ascii="Times New Roman" w:hAnsi="Times New Roman" w:cs="Times New Roman"/>
          <w:b/>
          <w:sz w:val="24"/>
          <w:szCs w:val="24"/>
        </w:rPr>
      </w:pPr>
    </w:p>
    <w:p w14:paraId="5DD4B170" w14:textId="77777777" w:rsidR="00DA0D5B" w:rsidRPr="00AD6D8E" w:rsidRDefault="00DA0D5B" w:rsidP="00DA0D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3A7F273" w14:textId="77777777" w:rsidR="00DA0D5B" w:rsidRDefault="00DA0D5B" w:rsidP="00DA0D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D0CFAAC" w14:textId="77777777" w:rsidR="00DA0D5B" w:rsidRPr="00AD6D8E" w:rsidRDefault="00DA0D5B" w:rsidP="00DA0D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5F96A9C" w14:textId="77777777" w:rsidR="00DA0D5B" w:rsidRDefault="00DA0D5B" w:rsidP="00DA0D5B">
      <w:pPr>
        <w:rPr>
          <w:rFonts w:ascii="Times New Roman" w:hAnsi="Times New Roman" w:cs="Times New Roman"/>
          <w:b/>
          <w:sz w:val="24"/>
          <w:szCs w:val="24"/>
        </w:rPr>
      </w:pPr>
    </w:p>
    <w:p w14:paraId="1C7B9926" w14:textId="77777777" w:rsidR="00DA0D5B" w:rsidRDefault="00DA0D5B" w:rsidP="00DA0D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CAEFC4E" w14:textId="77777777" w:rsidR="00DA0D5B" w:rsidRPr="00AD6D8E" w:rsidRDefault="00DA0D5B" w:rsidP="00DA0D5B">
      <w:pPr>
        <w:pStyle w:val="a5"/>
        <w:numPr>
          <w:ilvl w:val="0"/>
          <w:numId w:val="1"/>
        </w:numPr>
        <w:tabs>
          <w:tab w:val="num" w:pos="0"/>
        </w:tabs>
        <w:spacing w:after="0" w:line="240" w:lineRule="atLeast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6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 и область применения</w:t>
      </w:r>
    </w:p>
    <w:p w14:paraId="70120A55" w14:textId="77777777" w:rsidR="00DA0D5B" w:rsidRPr="00AD6D8E" w:rsidRDefault="00DA0D5B" w:rsidP="00DA0D5B">
      <w:pPr>
        <w:pStyle w:val="a5"/>
        <w:tabs>
          <w:tab w:val="num" w:pos="360"/>
        </w:tabs>
        <w:spacing w:after="0" w:line="240" w:lineRule="atLeast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236273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>1.1</w:t>
      </w:r>
      <w:r w:rsidRPr="00AD6D8E">
        <w:rPr>
          <w:rFonts w:ascii="Times New Roman" w:hAnsi="Times New Roman" w:cs="Times New Roman"/>
          <w:sz w:val="24"/>
          <w:szCs w:val="24"/>
        </w:rPr>
        <w:tab/>
        <w:t>Положение о конфликте интересов (далее – Положение) ТОО «МАЭК-Казатомпром» (далее – Предприятие) разработано в соответствии с Законом Республики Казахстан от 18 ноября 2015 года № 410-V ЗРК «О противодействии коррупции», Национальным стандартом Республики Казахстан СТ РК 3049-2017 «Система менеджмента противодействия коррупции. Требования и руководство по применению», утвержденным приказом председателя Комитета технического регулирования и метрологии от 16 ноября 2017 года № 318-од.</w:t>
      </w:r>
    </w:p>
    <w:p w14:paraId="0B84D47C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>1.2.</w:t>
      </w:r>
      <w:r w:rsidRPr="00AD6D8E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является внутренним </w:t>
      </w:r>
      <w:r>
        <w:rPr>
          <w:rFonts w:ascii="Times New Roman" w:hAnsi="Times New Roman" w:cs="Times New Roman"/>
          <w:sz w:val="24"/>
          <w:szCs w:val="24"/>
        </w:rPr>
        <w:t>документом</w:t>
      </w:r>
      <w:r w:rsidRPr="00AD6D8E">
        <w:rPr>
          <w:rFonts w:ascii="Times New Roman" w:hAnsi="Times New Roman" w:cs="Times New Roman"/>
          <w:sz w:val="24"/>
          <w:szCs w:val="24"/>
        </w:rPr>
        <w:t xml:space="preserve"> Предприятия. Основной целью настоящего Положения является установление порядка выявления и урегулирования конфликтов интересов, возникающих у работников Предприятия в ходе выполнения ими трудовых обязанностей; основной задачей –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14:paraId="01D85285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>1.3.</w:t>
      </w:r>
      <w:r w:rsidRPr="00AD6D8E">
        <w:rPr>
          <w:rFonts w:ascii="Times New Roman" w:hAnsi="Times New Roman" w:cs="Times New Roman"/>
          <w:sz w:val="24"/>
          <w:szCs w:val="24"/>
        </w:rPr>
        <w:tab/>
        <w:t xml:space="preserve">Под конфликтом интересов понимается противоречие между личными интересами работника, при котором личные интересы работника могут привести к неисполнению и (или) ненадлежащему исполнению ими своих трудовых обязанностей, и (или) влечет или может повлечь за собой возникновение противоречия между такой личной заинтересованностью и законными интересами Предприятия, или угрозу возникновения противоречия, которое способно привести к причинению вреда законным интересам и (или) деловой репутации Предприятия (примерный обзор типовых ситуаций конфликта интересов приведен в приложении 1 настоящему Положению). </w:t>
      </w:r>
    </w:p>
    <w:p w14:paraId="62E27801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>1.4.</w:t>
      </w:r>
      <w:r w:rsidRPr="00AD6D8E">
        <w:rPr>
          <w:rFonts w:ascii="Times New Roman" w:hAnsi="Times New Roman" w:cs="Times New Roman"/>
          <w:sz w:val="24"/>
          <w:szCs w:val="24"/>
        </w:rPr>
        <w:tab/>
        <w:t xml:space="preserve">Под личной заинтересованностью понимается материальная или иная заинтересованность, которая влияет или может повлиять на обеспечение прав и законных интересов Предприятия. </w:t>
      </w:r>
    </w:p>
    <w:p w14:paraId="2522A758" w14:textId="77777777" w:rsidR="00DA0D5B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>1.5.</w:t>
      </w:r>
      <w:r w:rsidRPr="00AD6D8E">
        <w:rPr>
          <w:rFonts w:ascii="Times New Roman" w:hAnsi="Times New Roman" w:cs="Times New Roman"/>
          <w:sz w:val="24"/>
          <w:szCs w:val="24"/>
        </w:rPr>
        <w:tab/>
        <w:t>Действие настоящего Положения распространяется на всех работников Предприятия вне зависимости от уровня занимаемой должности и выполняемых функций.</w:t>
      </w:r>
    </w:p>
    <w:p w14:paraId="3D7A9171" w14:textId="77777777" w:rsidR="00DA0D5B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2A77EA" w14:textId="3037C081" w:rsidR="00DA0D5B" w:rsidRPr="00AD6D8E" w:rsidRDefault="00DA0D5B" w:rsidP="00DA0D5B">
      <w:pPr>
        <w:spacing w:after="0" w:line="240" w:lineRule="atLeast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6D8E">
        <w:rPr>
          <w:rFonts w:ascii="Times New Roman" w:hAnsi="Times New Roman" w:cs="Times New Roman"/>
          <w:b/>
          <w:sz w:val="24"/>
          <w:szCs w:val="24"/>
        </w:rPr>
        <w:t xml:space="preserve">2. Основные принципы управления </w:t>
      </w:r>
      <w:proofErr w:type="spellStart"/>
      <w:r w:rsidRPr="00AD6D8E">
        <w:rPr>
          <w:rFonts w:ascii="Times New Roman" w:hAnsi="Times New Roman" w:cs="Times New Roman"/>
          <w:b/>
          <w:sz w:val="24"/>
          <w:szCs w:val="24"/>
        </w:rPr>
        <w:t>кофликтом</w:t>
      </w:r>
      <w:proofErr w:type="spellEnd"/>
      <w:r w:rsidRPr="00AD6D8E">
        <w:rPr>
          <w:rFonts w:ascii="Times New Roman" w:hAnsi="Times New Roman" w:cs="Times New Roman"/>
          <w:b/>
          <w:sz w:val="24"/>
          <w:szCs w:val="24"/>
        </w:rPr>
        <w:t xml:space="preserve"> интересов  </w:t>
      </w:r>
    </w:p>
    <w:p w14:paraId="52471A02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BD9BF1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>2.1.</w:t>
      </w:r>
      <w:r w:rsidRPr="00AD6D8E">
        <w:rPr>
          <w:rFonts w:ascii="Times New Roman" w:hAnsi="Times New Roman" w:cs="Times New Roman"/>
          <w:sz w:val="24"/>
          <w:szCs w:val="24"/>
        </w:rPr>
        <w:tab/>
        <w:t xml:space="preserve">В основу работы по управлению конфликтом интересов в Предприятии положены следующие принципы: </w:t>
      </w:r>
    </w:p>
    <w:p w14:paraId="61141E87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>-</w:t>
      </w:r>
      <w:r w:rsidRPr="00AD6D8E">
        <w:rPr>
          <w:rFonts w:ascii="Times New Roman" w:hAnsi="Times New Roman" w:cs="Times New Roman"/>
          <w:sz w:val="24"/>
          <w:szCs w:val="24"/>
        </w:rPr>
        <w:tab/>
        <w:t xml:space="preserve">обязательность раскрытия сведений о возникшем или потенциальном конфликте интересов; </w:t>
      </w:r>
    </w:p>
    <w:p w14:paraId="5BE400CD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>-</w:t>
      </w:r>
      <w:r w:rsidRPr="00AD6D8E">
        <w:rPr>
          <w:rFonts w:ascii="Times New Roman" w:hAnsi="Times New Roman" w:cs="Times New Roman"/>
          <w:sz w:val="24"/>
          <w:szCs w:val="24"/>
        </w:rPr>
        <w:tab/>
        <w:t xml:space="preserve">индивидуальное рассмотрение и оценка репутационных рисков для Предприятия при выявлении каждого конфликта интересов и его урегулирование; </w:t>
      </w:r>
    </w:p>
    <w:p w14:paraId="54FF978E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>-</w:t>
      </w:r>
      <w:r w:rsidRPr="00AD6D8E">
        <w:rPr>
          <w:rFonts w:ascii="Times New Roman" w:hAnsi="Times New Roman" w:cs="Times New Roman"/>
          <w:sz w:val="24"/>
          <w:szCs w:val="24"/>
        </w:rPr>
        <w:tab/>
        <w:t xml:space="preserve">конфиденциальность процесса раскрытия сведений о конфликте интересов и процесса его урегулирования; </w:t>
      </w:r>
    </w:p>
    <w:p w14:paraId="6C660FAE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>-</w:t>
      </w:r>
      <w:r w:rsidRPr="00AD6D8E">
        <w:rPr>
          <w:rFonts w:ascii="Times New Roman" w:hAnsi="Times New Roman" w:cs="Times New Roman"/>
          <w:sz w:val="24"/>
          <w:szCs w:val="24"/>
        </w:rPr>
        <w:tab/>
        <w:t xml:space="preserve">соблюдение баланса интересов Предприятия и работника при урегулировании конфликта интересов; </w:t>
      </w:r>
    </w:p>
    <w:p w14:paraId="22747209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>-</w:t>
      </w:r>
      <w:r w:rsidRPr="00AD6D8E">
        <w:rPr>
          <w:rFonts w:ascii="Times New Roman" w:hAnsi="Times New Roman" w:cs="Times New Roman"/>
          <w:sz w:val="24"/>
          <w:szCs w:val="24"/>
        </w:rPr>
        <w:tab/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Предприятием.</w:t>
      </w:r>
    </w:p>
    <w:p w14:paraId="6847856E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D6B5B7" w14:textId="77777777" w:rsidR="00DA0D5B" w:rsidRPr="00AD6D8E" w:rsidRDefault="00DA0D5B" w:rsidP="00DA0D5B">
      <w:pPr>
        <w:spacing w:after="0" w:line="240" w:lineRule="atLeast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6D8E">
        <w:rPr>
          <w:rFonts w:ascii="Times New Roman" w:hAnsi="Times New Roman" w:cs="Times New Roman"/>
          <w:b/>
          <w:sz w:val="24"/>
          <w:szCs w:val="24"/>
        </w:rPr>
        <w:t xml:space="preserve">3. Обязанности работников </w:t>
      </w:r>
    </w:p>
    <w:p w14:paraId="3A05DE69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322D14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3.1. В настоящем Положении закреплены следующие обязанности работников в связи с раскрытием и урегулированием конфликта интересов: </w:t>
      </w:r>
    </w:p>
    <w:p w14:paraId="35F7FDF5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>-</w:t>
      </w:r>
      <w:r w:rsidRPr="00AD6D8E">
        <w:rPr>
          <w:rFonts w:ascii="Times New Roman" w:hAnsi="Times New Roman" w:cs="Times New Roman"/>
          <w:sz w:val="24"/>
          <w:szCs w:val="24"/>
        </w:rPr>
        <w:tab/>
        <w:t xml:space="preserve">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иных лиц, с которыми связана его личная заинтересованность; </w:t>
      </w:r>
    </w:p>
    <w:p w14:paraId="05D6617F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D6D8E">
        <w:rPr>
          <w:rFonts w:ascii="Times New Roman" w:hAnsi="Times New Roman" w:cs="Times New Roman"/>
          <w:sz w:val="24"/>
          <w:szCs w:val="24"/>
        </w:rPr>
        <w:tab/>
        <w:t xml:space="preserve">избегать (по возможности) ситуаций и обстоятельств, которые могут привести к конфликту интересов; </w:t>
      </w:r>
    </w:p>
    <w:p w14:paraId="0C66EF2D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>-</w:t>
      </w:r>
      <w:r w:rsidRPr="00AD6D8E">
        <w:rPr>
          <w:rFonts w:ascii="Times New Roman" w:hAnsi="Times New Roman" w:cs="Times New Roman"/>
          <w:sz w:val="24"/>
          <w:szCs w:val="24"/>
        </w:rPr>
        <w:tab/>
        <w:t xml:space="preserve">раскрывать возникший или потенциальный конфликт интересов; </w:t>
      </w:r>
    </w:p>
    <w:p w14:paraId="63F24100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>-</w:t>
      </w:r>
      <w:r w:rsidRPr="00AD6D8E">
        <w:rPr>
          <w:rFonts w:ascii="Times New Roman" w:hAnsi="Times New Roman" w:cs="Times New Roman"/>
          <w:sz w:val="24"/>
          <w:szCs w:val="24"/>
        </w:rPr>
        <w:tab/>
        <w:t xml:space="preserve">содействовать урегулированию возникшего конфликта интересов. </w:t>
      </w:r>
    </w:p>
    <w:p w14:paraId="2C42451F" w14:textId="77777777" w:rsidR="00DA0D5B" w:rsidRPr="00AD6D8E" w:rsidRDefault="00DA0D5B" w:rsidP="003B3E14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5627162" w14:textId="77777777" w:rsidR="00DA0D5B" w:rsidRPr="00AD6D8E" w:rsidRDefault="00DA0D5B" w:rsidP="00DA0D5B">
      <w:pPr>
        <w:spacing w:after="0" w:line="240" w:lineRule="atLeast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6D8E">
        <w:rPr>
          <w:rFonts w:ascii="Times New Roman" w:hAnsi="Times New Roman" w:cs="Times New Roman"/>
          <w:b/>
          <w:sz w:val="24"/>
          <w:szCs w:val="24"/>
        </w:rPr>
        <w:t xml:space="preserve">4. Способы урегулирования конфликта интересов </w:t>
      </w:r>
    </w:p>
    <w:p w14:paraId="2CA47C24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3B4C1E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4.1. В Предприятии установлены такие виды раскрытия конфликта интересов как: </w:t>
      </w:r>
    </w:p>
    <w:p w14:paraId="26E3E8FA" w14:textId="77777777" w:rsidR="00DA0D5B" w:rsidRPr="000F18DA" w:rsidRDefault="00DA0D5B" w:rsidP="00DA0D5B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DA">
        <w:rPr>
          <w:rFonts w:ascii="Times New Roman" w:hAnsi="Times New Roman" w:cs="Times New Roman"/>
          <w:sz w:val="24"/>
          <w:szCs w:val="24"/>
        </w:rPr>
        <w:t xml:space="preserve">раскрытие сведений о конфликте интересов при приеме на работу; </w:t>
      </w:r>
    </w:p>
    <w:p w14:paraId="106D7CA4" w14:textId="77777777" w:rsidR="00DA0D5B" w:rsidRPr="000F18DA" w:rsidRDefault="00DA0D5B" w:rsidP="00DA0D5B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DA">
        <w:rPr>
          <w:rFonts w:ascii="Times New Roman" w:hAnsi="Times New Roman" w:cs="Times New Roman"/>
          <w:sz w:val="24"/>
          <w:szCs w:val="24"/>
        </w:rPr>
        <w:t xml:space="preserve">раскрытие сведений о конфликте интересов при переводе на новую должность; </w:t>
      </w:r>
    </w:p>
    <w:p w14:paraId="53534D6F" w14:textId="77777777" w:rsidR="00DA0D5B" w:rsidRPr="000F18DA" w:rsidRDefault="00DA0D5B" w:rsidP="00DA0D5B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DA">
        <w:rPr>
          <w:rFonts w:ascii="Times New Roman" w:hAnsi="Times New Roman" w:cs="Times New Roman"/>
          <w:sz w:val="24"/>
          <w:szCs w:val="24"/>
        </w:rPr>
        <w:t xml:space="preserve">разовое раскрытие сведений по мере возникновения ситуаций конфликта интересов; </w:t>
      </w:r>
    </w:p>
    <w:p w14:paraId="3DCE7B75" w14:textId="77777777" w:rsidR="00DA0D5B" w:rsidRPr="000F18DA" w:rsidRDefault="00DA0D5B" w:rsidP="00DA0D5B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DA">
        <w:rPr>
          <w:rFonts w:ascii="Times New Roman" w:hAnsi="Times New Roman" w:cs="Times New Roman"/>
          <w:sz w:val="24"/>
          <w:szCs w:val="24"/>
        </w:rPr>
        <w:t xml:space="preserve">раскрытие сведений о конфликте интересов в ходе заполнения декларации о конфликте интересов. </w:t>
      </w:r>
    </w:p>
    <w:p w14:paraId="35631311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4.2. Рассмотрение представленных Предприятию сведений и урегулирование конфликта интересов происходит конфиденциально. Поступившая информация тщательно проверяется уполномоченным на это должностным лицом с целью оценки серьезности возникающих для Предприятия рисков и выбора наиболее подходящей формы урегулирования конфликта интересов. </w:t>
      </w:r>
    </w:p>
    <w:p w14:paraId="34DF4BAB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4.3. Предприятие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14:paraId="7566A673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>4.4. Предприятие также может прийти к выводу, что конфликт интересов имеет место, и использовать различные способы его разрешения, в том числе:</w:t>
      </w:r>
    </w:p>
    <w:p w14:paraId="7E0C86FB" w14:textId="77777777" w:rsidR="00DA0D5B" w:rsidRPr="000F18DA" w:rsidRDefault="00DA0D5B" w:rsidP="00DA0D5B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DA">
        <w:rPr>
          <w:rFonts w:ascii="Times New Roman" w:hAnsi="Times New Roman" w:cs="Times New Roman"/>
          <w:sz w:val="24"/>
          <w:szCs w:val="24"/>
        </w:rPr>
        <w:t xml:space="preserve">ограничение доступа работника к конкретной информации, которая может затрагивать личные интересы работника; </w:t>
      </w:r>
    </w:p>
    <w:p w14:paraId="41A3391B" w14:textId="77777777" w:rsidR="00DA0D5B" w:rsidRPr="000F18DA" w:rsidRDefault="00DA0D5B" w:rsidP="00DA0D5B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DA">
        <w:rPr>
          <w:rFonts w:ascii="Times New Roman" w:hAnsi="Times New Roman" w:cs="Times New Roman"/>
          <w:sz w:val="24"/>
          <w:szCs w:val="24"/>
        </w:rPr>
        <w:t xml:space="preserve"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14:paraId="2DD28645" w14:textId="77777777" w:rsidR="00DA0D5B" w:rsidRPr="000F18DA" w:rsidRDefault="00DA0D5B" w:rsidP="00DA0D5B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DA">
        <w:rPr>
          <w:rFonts w:ascii="Times New Roman" w:hAnsi="Times New Roman" w:cs="Times New Roman"/>
          <w:sz w:val="24"/>
          <w:szCs w:val="24"/>
        </w:rPr>
        <w:t xml:space="preserve">пересмотр и изменение функциональных обязанностей работника; </w:t>
      </w:r>
    </w:p>
    <w:p w14:paraId="0075C728" w14:textId="77777777" w:rsidR="00DA0D5B" w:rsidRPr="000F18DA" w:rsidRDefault="00DA0D5B" w:rsidP="00DA0D5B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DA">
        <w:rPr>
          <w:rFonts w:ascii="Times New Roman" w:hAnsi="Times New Roman" w:cs="Times New Roman"/>
          <w:sz w:val="24"/>
          <w:szCs w:val="24"/>
        </w:rPr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</w:p>
    <w:p w14:paraId="416604F3" w14:textId="77777777" w:rsidR="00DA0D5B" w:rsidRPr="000F18DA" w:rsidRDefault="00DA0D5B" w:rsidP="00DA0D5B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DA">
        <w:rPr>
          <w:rFonts w:ascii="Times New Roman" w:hAnsi="Times New Roman" w:cs="Times New Roman"/>
          <w:sz w:val="24"/>
          <w:szCs w:val="24"/>
        </w:rPr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14:paraId="01D8B9B2" w14:textId="77777777" w:rsidR="00DA0D5B" w:rsidRPr="000F18DA" w:rsidRDefault="00DA0D5B" w:rsidP="00DA0D5B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DA">
        <w:rPr>
          <w:rFonts w:ascii="Times New Roman" w:hAnsi="Times New Roman" w:cs="Times New Roman"/>
          <w:sz w:val="24"/>
          <w:szCs w:val="24"/>
        </w:rPr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14:paraId="72589151" w14:textId="77777777" w:rsidR="00DA0D5B" w:rsidRPr="000F18DA" w:rsidRDefault="00DA0D5B" w:rsidP="00DA0D5B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DA">
        <w:rPr>
          <w:rFonts w:ascii="Times New Roman" w:hAnsi="Times New Roman" w:cs="Times New Roman"/>
          <w:sz w:val="24"/>
          <w:szCs w:val="24"/>
        </w:rPr>
        <w:t xml:space="preserve">отказ работника от своего личного интереса, порождающего конфликт с интересами организации; </w:t>
      </w:r>
    </w:p>
    <w:p w14:paraId="4ACBBE59" w14:textId="77777777" w:rsidR="00DA0D5B" w:rsidRPr="000F18DA" w:rsidRDefault="00DA0D5B" w:rsidP="00DA0D5B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DA">
        <w:rPr>
          <w:rFonts w:ascii="Times New Roman" w:hAnsi="Times New Roman" w:cs="Times New Roman"/>
          <w:sz w:val="24"/>
          <w:szCs w:val="24"/>
        </w:rPr>
        <w:t xml:space="preserve">увольнение работника по инициативе работника; </w:t>
      </w:r>
    </w:p>
    <w:p w14:paraId="055238B9" w14:textId="77777777" w:rsidR="00DA0D5B" w:rsidRPr="000F18DA" w:rsidRDefault="00DA0D5B" w:rsidP="00DA0D5B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DA">
        <w:rPr>
          <w:rFonts w:ascii="Times New Roman" w:hAnsi="Times New Roman" w:cs="Times New Roman"/>
          <w:sz w:val="24"/>
          <w:szCs w:val="24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14:paraId="3E56C342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Приведенный перечень способов разрешения конфликта интересов не является исчерпывающим. В каждом конкретном случае могут быть использованы иные способы его урегулирования. При принятии решения о выборе конкретного способа разрешения конфликта интересов учитываются обстоятельства конкретного конфликта интересов и в наибольшей степени обеспечивают исключение либо личной заинтересованности, либо ее влияние на надлежащее, объективное и беспристрастное исполнение работником трудовых обязанностей. </w:t>
      </w:r>
    </w:p>
    <w:p w14:paraId="218DA1B5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4.5.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</w:t>
      </w:r>
    </w:p>
    <w:p w14:paraId="5181515A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8DA">
        <w:rPr>
          <w:rFonts w:ascii="Times New Roman" w:hAnsi="Times New Roman" w:cs="Times New Roman"/>
          <w:sz w:val="24"/>
          <w:szCs w:val="24"/>
        </w:rPr>
        <w:lastRenderedPageBreak/>
        <w:t xml:space="preserve">4.6 </w:t>
      </w:r>
      <w:r w:rsidRPr="00AD6D8E">
        <w:rPr>
          <w:rFonts w:ascii="Times New Roman" w:hAnsi="Times New Roman" w:cs="Times New Roman"/>
          <w:sz w:val="24"/>
          <w:szCs w:val="24"/>
        </w:rPr>
        <w:t xml:space="preserve">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14:paraId="691AD72A" w14:textId="77777777" w:rsidR="00DA0D5B" w:rsidRPr="00AD6D8E" w:rsidRDefault="00DA0D5B" w:rsidP="00DA0D5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BD4E8F" w14:textId="6FEB6355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D8E">
        <w:rPr>
          <w:rFonts w:ascii="Times New Roman" w:hAnsi="Times New Roman" w:cs="Times New Roman"/>
          <w:b/>
          <w:sz w:val="24"/>
          <w:szCs w:val="24"/>
        </w:rPr>
        <w:t>5. Лица, ответственные за прием сведений о возникшем (имеющемся) конфликте интересов и рассмотрение этих сведений</w:t>
      </w:r>
    </w:p>
    <w:p w14:paraId="0A7B97CC" w14:textId="77777777" w:rsidR="00DA0D5B" w:rsidRPr="00AD6D8E" w:rsidRDefault="00DA0D5B" w:rsidP="00DA0D5B">
      <w:pPr>
        <w:spacing w:after="0" w:line="240" w:lineRule="atLeast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27B2A67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>5.1. Лицом, ответственным за прием сведений о возникшем (имеющемся) конфликте интересов, в том числе уведомлений, заявлений и обращений (далее – уведомление) о возникновении личной заинтересованности при исполнении должностных обязанностей, которая приводит или может привести к конфликту интересов, является антикоррупционная комплаенс-служба Предприятия.</w:t>
      </w:r>
    </w:p>
    <w:p w14:paraId="0A167B3A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5.2. Заинтересованные лица должны без промедления сообщать антикоррупционной комплаенс-службе Предприятия, о любой личной заинтересованности, которая приводит или может привести к конфликту интересов, и до получения рекомендаций избегать любых отношений или действий, которые могут помешать принятию объективных и честных решений. </w:t>
      </w:r>
    </w:p>
    <w:p w14:paraId="1B821054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5.3. Полученная информация антикоррупционной комплаенс-службой Предприятия немедленно передается на рассмотрение Комиссии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 w:rsidRPr="00835FCE">
        <w:rPr>
          <w:rFonts w:ascii="Times New Roman" w:hAnsi="Times New Roman" w:cs="Times New Roman"/>
          <w:sz w:val="24"/>
          <w:szCs w:val="24"/>
        </w:rPr>
        <w:t>урегулировани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35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конфликта интересов </w:t>
      </w:r>
      <w:r w:rsidRPr="00AD6D8E">
        <w:rPr>
          <w:rFonts w:ascii="Times New Roman" w:hAnsi="Times New Roman" w:cs="Times New Roman"/>
          <w:sz w:val="24"/>
          <w:szCs w:val="24"/>
        </w:rPr>
        <w:t xml:space="preserve">Предприятия (далее – Комиссия). </w:t>
      </w:r>
    </w:p>
    <w:p w14:paraId="67B91917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Состав Комиссий формируется таким образом, чтобы исключить возможность возникновения конфликта интересов, который мог бы повлиять на принимаемые Комиссией решения, и утверждается приказом генерального директора Предприятия. </w:t>
      </w:r>
    </w:p>
    <w:p w14:paraId="4304787F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14:paraId="1D8F849E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Заседание Комиссий проводится, как правило, в присутствии работника, в отношении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работник указывает в уведомлении. </w:t>
      </w:r>
    </w:p>
    <w:p w14:paraId="25DF6B21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Заседание Комиссии может проводиться в отсутствие работника в случае: </w:t>
      </w:r>
    </w:p>
    <w:p w14:paraId="071DA0A4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а) если в уведомлении не содержится указания о намерении работника лично присутствовать на заседании Комиссии; </w:t>
      </w:r>
    </w:p>
    <w:p w14:paraId="16A86A47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б) если работник,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 </w:t>
      </w:r>
    </w:p>
    <w:p w14:paraId="5601F032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На заседании Комиссии заслушиваются пояснения работника, рассматриваются материалы по существу вынесенных на данное заседание вопросов, а также дополнительные материалы. </w:t>
      </w:r>
    </w:p>
    <w:p w14:paraId="2368962B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5.9. Проверка информации о возникших (имеющихся) конфликтах интересов осуществляется Комиссией в месячный срок. По решению председателя Комиссии, срок проверки может быть продлен до двух месяцев. </w:t>
      </w:r>
    </w:p>
    <w:p w14:paraId="7E55A797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Члены Комиссии и лица, участвовавшие в ее заседании, не вправе разглашать сведения, ставшие им известными в ходе работы Комиссии. </w:t>
      </w:r>
    </w:p>
    <w:p w14:paraId="370B3FFF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5.11. По итогам рассмотрения уведомления Комиссия принимает одно из следующих решений: </w:t>
      </w:r>
    </w:p>
    <w:p w14:paraId="45A2E218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а) признать, что при исполнении работником должностных обязанностей конфликт интересов отсутствует; </w:t>
      </w:r>
    </w:p>
    <w:p w14:paraId="14C87F00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>б) 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указанному лицу принять меры по урегулированию конфликта интересов или по недопущению его возникновения;</w:t>
      </w:r>
    </w:p>
    <w:p w14:paraId="6ABCD307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lastRenderedPageBreak/>
        <w:t xml:space="preserve">в) признать, что работник не соблюдал требования об урегулировании конфликта интересов. В этом случае Комиссия рекомендует генеральному директору Предприятия применить к указанному лицу конкретную меру ответственности. </w:t>
      </w:r>
    </w:p>
    <w:p w14:paraId="68F89DF0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5.12. Решение Комиссии оформляется протоколом. </w:t>
      </w:r>
    </w:p>
    <w:p w14:paraId="24CFFDB2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5.13.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работник должен быть ознакомлен. </w:t>
      </w:r>
    </w:p>
    <w:p w14:paraId="5A4452A8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5.14. Окончательное решение о способе разрешения возникшего (имеющегося) конфликта интересов принимается генеральным директором Предприятия в течение трех рабочих дней с момента получения протокола заседания Комиссии. </w:t>
      </w:r>
    </w:p>
    <w:p w14:paraId="0A23CB54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3C1642" w14:textId="53052211" w:rsidR="00DA0D5B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D8E">
        <w:rPr>
          <w:rFonts w:ascii="Times New Roman" w:hAnsi="Times New Roman" w:cs="Times New Roman"/>
          <w:b/>
          <w:sz w:val="24"/>
          <w:szCs w:val="24"/>
        </w:rPr>
        <w:t>6. Порядок уведомления работодателя работниками, замещающими отдельные должности на основании трудового договора,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06F8BC46" w14:textId="77777777" w:rsidR="003B3E14" w:rsidRPr="00AD6D8E" w:rsidRDefault="003B3E14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2E930F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6.1. 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работника. </w:t>
      </w:r>
    </w:p>
    <w:p w14:paraId="2BCC58F4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6.2.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 позднее одного рабочего дня, следующего за днем, когда ему стало об этом известно, а в случае отсутствия работника по какой-либо причине на рабочем месте – при первой возможности, уведомить об этом работодателя. </w:t>
      </w:r>
    </w:p>
    <w:p w14:paraId="597D4C73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6.3.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составляется в письменном виде по приложению 2 к настоящему Положению на имя генерального директора Предприятия и предоставляется антикоррупционной комплаенс-службе Предприятия. </w:t>
      </w:r>
    </w:p>
    <w:p w14:paraId="36EAC061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 </w:t>
      </w:r>
    </w:p>
    <w:p w14:paraId="66E31297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6.4. В случае, если уведомление не может быть представлено работником лично, оно направляется по каналам факсимильной связи или по почте с уведомлением о вручении. </w:t>
      </w:r>
    </w:p>
    <w:p w14:paraId="304D2464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6.5. Уведомления в день их поступления подлежат обязательной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журнал), составленном по приложению 3 к настоящему Положению. </w:t>
      </w:r>
    </w:p>
    <w:p w14:paraId="1A79DBA2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Листы журнала должны быть прошиты, пронумерованы и заверены печатью Предприятия. </w:t>
      </w:r>
    </w:p>
    <w:p w14:paraId="4FEB9E62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6.6. Копия уведомления с отметкой о его регистрации выдается работнику на руки под подпись в журнале или направляется ему по почте с уведомлением о вручении. </w:t>
      </w:r>
    </w:p>
    <w:p w14:paraId="1D27E8D9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6.7. Не позднее трех рабочих дней, следующих за днем регистрации уведомления, антикоррупционная комплаенс-служба Предприятия обеспечивает его направление Комиссии. </w:t>
      </w:r>
    </w:p>
    <w:p w14:paraId="1F1C9F1B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109338" w14:textId="0F5B7198" w:rsidR="00DA0D5B" w:rsidRDefault="00DA0D5B" w:rsidP="00DA0D5B">
      <w:pPr>
        <w:pStyle w:val="Default"/>
        <w:ind w:firstLine="450"/>
        <w:jc w:val="both"/>
        <w:rPr>
          <w:b/>
          <w:color w:val="auto"/>
        </w:rPr>
      </w:pPr>
      <w:r w:rsidRPr="00AD6D8E">
        <w:rPr>
          <w:b/>
          <w:color w:val="auto"/>
        </w:rPr>
        <w:t>7. Ответственность работников за несоблюдением положения о конфликте интересов</w:t>
      </w:r>
    </w:p>
    <w:p w14:paraId="4221957B" w14:textId="77777777" w:rsidR="003B3E14" w:rsidRPr="00AD6D8E" w:rsidRDefault="003B3E14" w:rsidP="00DA0D5B">
      <w:pPr>
        <w:pStyle w:val="Default"/>
        <w:ind w:firstLine="450"/>
        <w:jc w:val="both"/>
        <w:rPr>
          <w:b/>
          <w:color w:val="auto"/>
        </w:rPr>
      </w:pPr>
    </w:p>
    <w:p w14:paraId="1EEC9EF7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7.1. За несоблюдение настоящего Положения работник может быть привлечен к дисциплинарной ответственности, а также к иным видам ответственности в порядке, предусмотренном действующим законодательством Республики Казахстан. </w:t>
      </w:r>
    </w:p>
    <w:p w14:paraId="769B387A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7.2. За непринятие работником мер по предотвращению или урегулированию конфликта интересов, стороной которого он является, с ним может быть расторгнут трудовой договор в </w:t>
      </w:r>
      <w:r w:rsidRPr="00AD6D8E">
        <w:rPr>
          <w:rFonts w:ascii="Times New Roman" w:hAnsi="Times New Roman" w:cs="Times New Roman"/>
          <w:sz w:val="24"/>
          <w:szCs w:val="24"/>
        </w:rPr>
        <w:lastRenderedPageBreak/>
        <w:t>соответствии со статьями 52</w:t>
      </w:r>
      <w:r w:rsidRPr="00620C6B">
        <w:rPr>
          <w:rFonts w:ascii="Times New Roman" w:hAnsi="Times New Roman" w:cs="Times New Roman"/>
          <w:sz w:val="24"/>
          <w:szCs w:val="24"/>
        </w:rPr>
        <w:t xml:space="preserve"> </w:t>
      </w:r>
      <w:r w:rsidRPr="00AD6D8E">
        <w:rPr>
          <w:rFonts w:ascii="Times New Roman" w:hAnsi="Times New Roman" w:cs="Times New Roman"/>
          <w:sz w:val="24"/>
          <w:szCs w:val="24"/>
        </w:rPr>
        <w:t xml:space="preserve">и 143-1 Трудового кодекса Республики Казахстан, политики Предприятия. </w:t>
      </w:r>
    </w:p>
    <w:p w14:paraId="3BD29CDA" w14:textId="77777777" w:rsidR="00DA0D5B" w:rsidRPr="00AD6D8E" w:rsidRDefault="00DA0D5B" w:rsidP="00DA0D5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D82CD7" w14:textId="77777777" w:rsidR="00DA0D5B" w:rsidRPr="00AD6D8E" w:rsidRDefault="00DA0D5B" w:rsidP="00DA0D5B">
      <w:pPr>
        <w:spacing w:after="0" w:line="240" w:lineRule="atLeast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6D8E">
        <w:rPr>
          <w:rFonts w:ascii="Times New Roman" w:hAnsi="Times New Roman" w:cs="Times New Roman"/>
          <w:b/>
          <w:sz w:val="24"/>
          <w:szCs w:val="24"/>
        </w:rPr>
        <w:t>8 Заключительные положения</w:t>
      </w:r>
    </w:p>
    <w:p w14:paraId="153CFF30" w14:textId="77777777" w:rsidR="00DA0D5B" w:rsidRPr="00AD6D8E" w:rsidRDefault="00DA0D5B" w:rsidP="00DA0D5B">
      <w:pPr>
        <w:spacing w:after="0" w:line="240" w:lineRule="atLeast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0168810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>8.1 Настоящее Положение вступает в силу и прекращает свое действие с момента утверждения ее приказом Генерального директора.</w:t>
      </w:r>
    </w:p>
    <w:p w14:paraId="5B6EAD6B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>8.2 Изменения и дополнения в Положение производятся согласно СТ МАЭК-002 «Разработка и управление внутренними нормативными документами».</w:t>
      </w:r>
    </w:p>
    <w:p w14:paraId="3FFFD962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435393" w14:textId="1D70718B" w:rsidR="00DA0D5B" w:rsidRDefault="00DA0D5B" w:rsidP="00DA0D5B">
      <w:pPr>
        <w:spacing w:after="0" w:line="240" w:lineRule="atLeast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6D8E">
        <w:rPr>
          <w:rFonts w:ascii="Times New Roman" w:hAnsi="Times New Roman" w:cs="Times New Roman"/>
          <w:b/>
          <w:sz w:val="24"/>
          <w:szCs w:val="24"/>
        </w:rPr>
        <w:t>9 Управление настоящим Положением</w:t>
      </w:r>
    </w:p>
    <w:p w14:paraId="7DC09D83" w14:textId="77777777" w:rsidR="003B3E14" w:rsidRPr="00AD6D8E" w:rsidRDefault="003B3E14" w:rsidP="00DA0D5B">
      <w:pPr>
        <w:spacing w:after="0" w:line="240" w:lineRule="atLeast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2EA197A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>9.1 Порядок разработки и утверждения, регистрации, размножения, рассылки, хранения, проверки, изменения и отмены данного Положения устанавливается стандартом СТ МАЭК-002.</w:t>
      </w:r>
    </w:p>
    <w:p w14:paraId="39E02673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>9.2 Юридический департамент проводит работу по введению в действие настоящего Положения, поддерживает настоящее Положение в рабочем состоянии, по мере необходимости актуализирует его, обеспечивая соответствие документа текущим требованиям и задачам (но не реже одного раза в год).</w:t>
      </w:r>
    </w:p>
    <w:p w14:paraId="672FEE67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>9.3 Оригинал настоящего Положения после утверждения находится в Юридическом департаменте, где регистрируется и хранится до отмены.</w:t>
      </w:r>
    </w:p>
    <w:p w14:paraId="34D9E373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>9.4 В соответствии с приказом, бумажные версии копии Положения по запросу департаментов и подразделений направляются в эти структурные подразделения, а электронная копия размещается на корпоративном портале Предприятия.</w:t>
      </w:r>
    </w:p>
    <w:p w14:paraId="25F77A30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173AE3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3AD9D3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C358CF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32B912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F2A008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F25177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2BEDC3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4D4022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A24093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943AA5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9A8D80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33653B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BF5A7B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FEF68D" w14:textId="77777777" w:rsidR="00DA0D5B" w:rsidRDefault="00DA0D5B" w:rsidP="00DA0D5B">
      <w:pPr>
        <w:rPr>
          <w:rFonts w:ascii="Times New Roman" w:hAnsi="Times New Roman" w:cs="Times New Roman"/>
          <w:color w:val="000000"/>
        </w:rPr>
      </w:pPr>
      <w:r>
        <w:br w:type="page"/>
      </w:r>
    </w:p>
    <w:p w14:paraId="69455F34" w14:textId="77777777" w:rsidR="00DA0D5B" w:rsidRPr="00AD6D8E" w:rsidRDefault="00DA0D5B" w:rsidP="00DA0D5B">
      <w:pPr>
        <w:pStyle w:val="Default"/>
        <w:ind w:firstLine="5529"/>
        <w:rPr>
          <w:sz w:val="22"/>
          <w:szCs w:val="22"/>
        </w:rPr>
      </w:pPr>
      <w:r w:rsidRPr="00AD6D8E">
        <w:rPr>
          <w:sz w:val="22"/>
          <w:szCs w:val="22"/>
        </w:rPr>
        <w:lastRenderedPageBreak/>
        <w:t xml:space="preserve">Приложение 1 </w:t>
      </w:r>
    </w:p>
    <w:p w14:paraId="256241F5" w14:textId="77777777" w:rsidR="00DA0D5B" w:rsidRPr="00AD6D8E" w:rsidRDefault="00DA0D5B" w:rsidP="00DA0D5B">
      <w:pPr>
        <w:pStyle w:val="Default"/>
        <w:ind w:firstLine="5529"/>
        <w:rPr>
          <w:sz w:val="22"/>
          <w:szCs w:val="22"/>
        </w:rPr>
      </w:pPr>
      <w:r w:rsidRPr="00AD6D8E">
        <w:rPr>
          <w:sz w:val="22"/>
          <w:szCs w:val="22"/>
        </w:rPr>
        <w:t xml:space="preserve">к Положению по урегулированию </w:t>
      </w:r>
    </w:p>
    <w:p w14:paraId="45891557" w14:textId="77777777" w:rsidR="00DA0D5B" w:rsidRPr="00AD6D8E" w:rsidRDefault="00DA0D5B" w:rsidP="00DA0D5B">
      <w:pPr>
        <w:pStyle w:val="Default"/>
        <w:tabs>
          <w:tab w:val="left" w:pos="5715"/>
          <w:tab w:val="right" w:pos="9638"/>
        </w:tabs>
        <w:ind w:firstLine="5529"/>
        <w:rPr>
          <w:sz w:val="22"/>
          <w:szCs w:val="22"/>
        </w:rPr>
      </w:pPr>
      <w:r w:rsidRPr="00AD6D8E">
        <w:rPr>
          <w:sz w:val="22"/>
          <w:szCs w:val="22"/>
        </w:rPr>
        <w:t xml:space="preserve">конфликта интересов в </w:t>
      </w:r>
    </w:p>
    <w:p w14:paraId="3704936E" w14:textId="77777777" w:rsidR="00DA0D5B" w:rsidRPr="00AD6D8E" w:rsidRDefault="00DA0D5B" w:rsidP="00DA0D5B">
      <w:pPr>
        <w:pStyle w:val="Default"/>
        <w:tabs>
          <w:tab w:val="left" w:pos="5715"/>
          <w:tab w:val="right" w:pos="9638"/>
        </w:tabs>
        <w:ind w:firstLine="5529"/>
        <w:rPr>
          <w:sz w:val="22"/>
          <w:szCs w:val="22"/>
        </w:rPr>
      </w:pPr>
      <w:r w:rsidRPr="00AD6D8E">
        <w:rPr>
          <w:sz w:val="22"/>
          <w:szCs w:val="22"/>
        </w:rPr>
        <w:t>ТОО «МАЭК-Казатомпром»</w:t>
      </w:r>
    </w:p>
    <w:p w14:paraId="4598C139" w14:textId="77777777" w:rsidR="00DA0D5B" w:rsidRPr="00AD6D8E" w:rsidRDefault="00DA0D5B" w:rsidP="00DA0D5B">
      <w:pPr>
        <w:pStyle w:val="Default"/>
        <w:tabs>
          <w:tab w:val="left" w:pos="5715"/>
          <w:tab w:val="right" w:pos="9638"/>
        </w:tabs>
        <w:ind w:firstLine="5529"/>
        <w:rPr>
          <w:sz w:val="22"/>
          <w:szCs w:val="22"/>
        </w:rPr>
      </w:pPr>
    </w:p>
    <w:p w14:paraId="10396E84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8E">
        <w:rPr>
          <w:rFonts w:ascii="Times New Roman" w:hAnsi="Times New Roman" w:cs="Times New Roman"/>
          <w:b/>
          <w:sz w:val="24"/>
          <w:szCs w:val="24"/>
        </w:rPr>
        <w:t>Обзор типовых ситуаций конфликта интересов</w:t>
      </w:r>
    </w:p>
    <w:p w14:paraId="06518A62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368F92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1. Работник Предприятия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 или иным лицам, с которыми связана его личная заинтересованность. </w:t>
      </w:r>
    </w:p>
    <w:p w14:paraId="252E8FD5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Возможные способы урегулирования: отстранение работника от принятия того решения, которое является предметом конфликта интересов. </w:t>
      </w:r>
    </w:p>
    <w:p w14:paraId="0650B646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6D5CE1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2. Работник Предприятия участвует в принятии кадровых решений в отношении лиц, являющихся его родственниками или иными лицами, с которым связана его личная заинтересованность.  </w:t>
      </w:r>
    </w:p>
    <w:p w14:paraId="3B9103D6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Возможные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его должностных обязанностей. </w:t>
      </w:r>
    </w:p>
    <w:p w14:paraId="454CEDAD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46E3E2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3. Работник Предприятия или иное лицо, с которым связана личная заинтересованность работника, выполняет или намерен выполнять оплачиваемую работу в другой организации, имеющей деловые отношения с Предприятием, намеревающейся установить такие отношения или являющейся ее конкурентом.  </w:t>
      </w:r>
    </w:p>
    <w:p w14:paraId="41A12D5E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Возможные 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 </w:t>
      </w:r>
    </w:p>
    <w:p w14:paraId="5F5647F0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12A565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4. Работник Предприятия принимает решение о закупке Предприятием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 </w:t>
      </w:r>
    </w:p>
    <w:p w14:paraId="425FDA0D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Возможные способы урегулирования: отстранение работника от принятия решения, которое является предметом конфликта интересов. </w:t>
      </w:r>
    </w:p>
    <w:p w14:paraId="723CEDB3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77E916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5. Работник Предприятия или иное лицо, с которым связана личная заинтересованность работника, получает материальные блага или услуги от иной организации, которая имеет деловые отношения с Предприятием, намеревается установить такие отношения или является ее конкурентом.  </w:t>
      </w:r>
    </w:p>
    <w:p w14:paraId="6135AA9C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Возможные 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 </w:t>
      </w:r>
    </w:p>
    <w:p w14:paraId="62DF16A9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753221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6. Работник Предприятия или иное лицо, с которым связана личная заинтересованность работника, получает дорогостоящие подарки от своего подчиненного или иного работника Предприятия, в отношении которого работник выполняет контрольные функции.  </w:t>
      </w:r>
    </w:p>
    <w:p w14:paraId="6210E292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Возможные способы урегулирования: 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дарения/принятия дорогостоящих подарков; расторжение трудовых отношений с работником (его подчиненным) и принятие мер согласно антикоррупционному законодательству. </w:t>
      </w:r>
    </w:p>
    <w:p w14:paraId="3CD0D8ED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1EC66D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lastRenderedPageBreak/>
        <w:t xml:space="preserve">7. Работник Предприятия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 </w:t>
      </w:r>
    </w:p>
    <w:p w14:paraId="3EAF24A1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Возможные 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обязанностей; расторжение трудовых отношений с работником.  </w:t>
      </w:r>
    </w:p>
    <w:p w14:paraId="601D16F1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060F50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DA0D5B" w:rsidRPr="00AD6D8E" w:rsidSect="0018016D">
          <w:pgSz w:w="11906" w:h="16838"/>
          <w:pgMar w:top="1418" w:right="566" w:bottom="1134" w:left="1134" w:header="708" w:footer="708" w:gutter="0"/>
          <w:pgNumType w:start="2"/>
          <w:cols w:space="708"/>
          <w:titlePg/>
          <w:docGrid w:linePitch="360"/>
        </w:sectPr>
      </w:pPr>
    </w:p>
    <w:p w14:paraId="1E866241" w14:textId="77777777" w:rsidR="00DA0D5B" w:rsidRPr="00AD6D8E" w:rsidRDefault="00DA0D5B" w:rsidP="00DA0D5B">
      <w:pPr>
        <w:pStyle w:val="Default"/>
        <w:ind w:firstLine="5529"/>
        <w:rPr>
          <w:sz w:val="22"/>
          <w:szCs w:val="22"/>
        </w:rPr>
      </w:pPr>
      <w:r w:rsidRPr="00AD6D8E">
        <w:rPr>
          <w:sz w:val="22"/>
          <w:szCs w:val="22"/>
        </w:rPr>
        <w:lastRenderedPageBreak/>
        <w:t xml:space="preserve">Приложение 2 </w:t>
      </w:r>
    </w:p>
    <w:p w14:paraId="24742A90" w14:textId="77777777" w:rsidR="00DA0D5B" w:rsidRPr="00AD6D8E" w:rsidRDefault="00DA0D5B" w:rsidP="00DA0D5B">
      <w:pPr>
        <w:pStyle w:val="Default"/>
        <w:ind w:firstLine="5529"/>
        <w:rPr>
          <w:sz w:val="22"/>
          <w:szCs w:val="22"/>
        </w:rPr>
      </w:pPr>
      <w:r w:rsidRPr="00AD6D8E">
        <w:rPr>
          <w:sz w:val="22"/>
          <w:szCs w:val="22"/>
        </w:rPr>
        <w:t xml:space="preserve">к Положению по урегулированию </w:t>
      </w:r>
    </w:p>
    <w:p w14:paraId="17918CB7" w14:textId="77777777" w:rsidR="00DA0D5B" w:rsidRPr="00AD6D8E" w:rsidRDefault="00DA0D5B" w:rsidP="00DA0D5B">
      <w:pPr>
        <w:pStyle w:val="Default"/>
        <w:ind w:firstLine="5529"/>
        <w:rPr>
          <w:sz w:val="22"/>
          <w:szCs w:val="22"/>
        </w:rPr>
      </w:pPr>
      <w:r w:rsidRPr="00AD6D8E">
        <w:rPr>
          <w:sz w:val="22"/>
          <w:szCs w:val="22"/>
        </w:rPr>
        <w:t xml:space="preserve">конфликта интересов в </w:t>
      </w:r>
    </w:p>
    <w:p w14:paraId="45CFF703" w14:textId="77777777" w:rsidR="00DA0D5B" w:rsidRPr="00AD6D8E" w:rsidRDefault="00DA0D5B" w:rsidP="00DA0D5B">
      <w:pPr>
        <w:pStyle w:val="Default"/>
        <w:ind w:firstLine="5529"/>
        <w:rPr>
          <w:sz w:val="22"/>
          <w:szCs w:val="22"/>
        </w:rPr>
      </w:pPr>
      <w:r w:rsidRPr="00AD6D8E">
        <w:rPr>
          <w:sz w:val="22"/>
          <w:szCs w:val="22"/>
        </w:rPr>
        <w:t>ТОО «МАЭК-Казатомпром»</w:t>
      </w:r>
    </w:p>
    <w:p w14:paraId="56440036" w14:textId="77777777" w:rsidR="00DA0D5B" w:rsidRPr="00AD6D8E" w:rsidRDefault="00DA0D5B" w:rsidP="00DA0D5B">
      <w:pPr>
        <w:pStyle w:val="Default"/>
        <w:ind w:firstLine="5529"/>
        <w:rPr>
          <w:sz w:val="22"/>
          <w:szCs w:val="22"/>
        </w:rPr>
      </w:pPr>
    </w:p>
    <w:p w14:paraId="09C8F475" w14:textId="77777777" w:rsidR="00DA0D5B" w:rsidRPr="00AD6D8E" w:rsidRDefault="00DA0D5B" w:rsidP="00DA0D5B">
      <w:pPr>
        <w:pStyle w:val="Default"/>
        <w:ind w:firstLine="5529"/>
        <w:rPr>
          <w:sz w:val="22"/>
          <w:szCs w:val="22"/>
        </w:rPr>
      </w:pPr>
    </w:p>
    <w:p w14:paraId="7D56E200" w14:textId="77777777" w:rsidR="00DA0D5B" w:rsidRPr="00AD6D8E" w:rsidRDefault="00DA0D5B" w:rsidP="00DA0D5B">
      <w:pPr>
        <w:pStyle w:val="Default"/>
        <w:ind w:firstLine="5529"/>
        <w:rPr>
          <w:sz w:val="22"/>
          <w:szCs w:val="22"/>
        </w:rPr>
      </w:pPr>
      <w:r w:rsidRPr="00AD6D8E">
        <w:rPr>
          <w:sz w:val="22"/>
          <w:szCs w:val="22"/>
        </w:rPr>
        <w:t>Генеральному директору</w:t>
      </w:r>
    </w:p>
    <w:p w14:paraId="09290E5E" w14:textId="77777777" w:rsidR="00DA0D5B" w:rsidRPr="00AD6D8E" w:rsidRDefault="00DA0D5B" w:rsidP="00DA0D5B">
      <w:pPr>
        <w:pStyle w:val="Default"/>
        <w:ind w:firstLine="5529"/>
        <w:rPr>
          <w:sz w:val="22"/>
          <w:szCs w:val="22"/>
        </w:rPr>
      </w:pPr>
      <w:r w:rsidRPr="00AD6D8E">
        <w:rPr>
          <w:sz w:val="22"/>
          <w:szCs w:val="22"/>
        </w:rPr>
        <w:t>ТОО «МАЭК-Казатомпром»</w:t>
      </w:r>
    </w:p>
    <w:p w14:paraId="0718E313" w14:textId="77777777" w:rsidR="00DA0D5B" w:rsidRPr="00AD6D8E" w:rsidRDefault="00DA0D5B" w:rsidP="00DA0D5B">
      <w:pPr>
        <w:pStyle w:val="Default"/>
        <w:ind w:firstLine="5529"/>
        <w:rPr>
          <w:sz w:val="22"/>
          <w:szCs w:val="22"/>
        </w:rPr>
      </w:pPr>
      <w:r w:rsidRPr="00AD6D8E">
        <w:rPr>
          <w:sz w:val="22"/>
          <w:szCs w:val="22"/>
        </w:rPr>
        <w:t>от _______________________________</w:t>
      </w:r>
    </w:p>
    <w:p w14:paraId="60CC08D9" w14:textId="77777777" w:rsidR="00DA0D5B" w:rsidRPr="00AD6D8E" w:rsidRDefault="00DA0D5B" w:rsidP="00DA0D5B">
      <w:pPr>
        <w:pStyle w:val="Default"/>
        <w:ind w:firstLine="5529"/>
        <w:rPr>
          <w:sz w:val="22"/>
          <w:szCs w:val="22"/>
        </w:rPr>
      </w:pPr>
      <w:r w:rsidRPr="00AD6D8E">
        <w:rPr>
          <w:sz w:val="22"/>
          <w:szCs w:val="22"/>
        </w:rPr>
        <w:t>(должность)</w:t>
      </w:r>
    </w:p>
    <w:p w14:paraId="0E7C4879" w14:textId="77777777" w:rsidR="00DA0D5B" w:rsidRPr="00AD6D8E" w:rsidRDefault="00DA0D5B" w:rsidP="00DA0D5B">
      <w:pPr>
        <w:pStyle w:val="Default"/>
        <w:ind w:firstLine="5529"/>
        <w:rPr>
          <w:sz w:val="22"/>
          <w:szCs w:val="22"/>
        </w:rPr>
      </w:pPr>
      <w:r w:rsidRPr="00AD6D8E">
        <w:rPr>
          <w:sz w:val="22"/>
          <w:szCs w:val="22"/>
        </w:rPr>
        <w:t>__________________________________</w:t>
      </w:r>
    </w:p>
    <w:p w14:paraId="50F5030D" w14:textId="77777777" w:rsidR="00DA0D5B" w:rsidRPr="00AD6D8E" w:rsidRDefault="00DA0D5B" w:rsidP="00DA0D5B">
      <w:pPr>
        <w:pStyle w:val="Default"/>
        <w:ind w:firstLine="5529"/>
        <w:rPr>
          <w:sz w:val="22"/>
          <w:szCs w:val="22"/>
        </w:rPr>
      </w:pPr>
      <w:r w:rsidRPr="00AD6D8E">
        <w:rPr>
          <w:sz w:val="22"/>
          <w:szCs w:val="22"/>
        </w:rPr>
        <w:t>__________________________________</w:t>
      </w:r>
    </w:p>
    <w:p w14:paraId="6282F34B" w14:textId="77777777" w:rsidR="00DA0D5B" w:rsidRPr="00AD6D8E" w:rsidRDefault="00DA0D5B" w:rsidP="00DA0D5B">
      <w:pPr>
        <w:pStyle w:val="Default"/>
        <w:ind w:firstLine="5529"/>
        <w:rPr>
          <w:sz w:val="22"/>
          <w:szCs w:val="22"/>
        </w:rPr>
      </w:pPr>
      <w:r w:rsidRPr="00AD6D8E">
        <w:rPr>
          <w:sz w:val="22"/>
          <w:szCs w:val="22"/>
        </w:rPr>
        <w:t>(Ф.И.О.)</w:t>
      </w:r>
    </w:p>
    <w:p w14:paraId="54BC81D3" w14:textId="77777777" w:rsidR="00DA0D5B" w:rsidRPr="00AD6D8E" w:rsidRDefault="00DA0D5B" w:rsidP="00DA0D5B">
      <w:pPr>
        <w:pStyle w:val="Default"/>
        <w:jc w:val="center"/>
        <w:rPr>
          <w:b/>
          <w:sz w:val="28"/>
          <w:szCs w:val="28"/>
        </w:rPr>
      </w:pPr>
    </w:p>
    <w:p w14:paraId="5ECD65F9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8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08CDF7FF" w14:textId="77777777" w:rsidR="00DA0D5B" w:rsidRPr="00AD6D8E" w:rsidRDefault="00DA0D5B" w:rsidP="00DA0D5B">
      <w:pPr>
        <w:pStyle w:val="Default"/>
        <w:jc w:val="center"/>
        <w:rPr>
          <w:b/>
          <w:sz w:val="28"/>
          <w:szCs w:val="28"/>
        </w:rPr>
      </w:pPr>
    </w:p>
    <w:p w14:paraId="60AFB2BF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 </w:t>
      </w:r>
    </w:p>
    <w:p w14:paraId="4F6943AB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 </w:t>
      </w:r>
    </w:p>
    <w:p w14:paraId="1455E1BF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заинтересованность___________________________________ __________________________________________________________________ </w:t>
      </w:r>
    </w:p>
    <w:p w14:paraId="3DC22212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14:paraId="5BA1E388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>Предлагаемые (принятые) меры по предотвращению или урегулированию конфликта интересов: _________________________________ ________________________________________________________________________________</w:t>
      </w:r>
    </w:p>
    <w:p w14:paraId="6CA2ADD2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14:paraId="37F35431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>Дополнительные сведения (при наличии): _____________________________________</w:t>
      </w:r>
    </w:p>
    <w:p w14:paraId="0CF19BDE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14:paraId="2BF552BD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14:paraId="7D73F43F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D8E">
        <w:rPr>
          <w:rFonts w:ascii="Times New Roman" w:hAnsi="Times New Roman" w:cs="Times New Roman"/>
          <w:sz w:val="24"/>
          <w:szCs w:val="24"/>
        </w:rPr>
        <w:t>Личное присутствие на заседании Комиссии: ___________________________________</w:t>
      </w:r>
    </w:p>
    <w:p w14:paraId="646E220D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sz w:val="28"/>
          <w:szCs w:val="23"/>
        </w:rPr>
      </w:pPr>
      <w:r w:rsidRPr="00AD6D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01D2EA7" w14:textId="77777777" w:rsidR="00DA0D5B" w:rsidRPr="00AD6D8E" w:rsidRDefault="00DA0D5B" w:rsidP="00DA0D5B">
      <w:pPr>
        <w:pStyle w:val="Default"/>
        <w:jc w:val="center"/>
        <w:rPr>
          <w:rFonts w:ascii="Courier New" w:hAnsi="Courier New" w:cs="Courier New"/>
          <w:sz w:val="23"/>
          <w:szCs w:val="23"/>
        </w:rPr>
      </w:pPr>
    </w:p>
    <w:p w14:paraId="2A93A605" w14:textId="77777777" w:rsidR="00DA0D5B" w:rsidRPr="00AD6D8E" w:rsidRDefault="00DA0D5B" w:rsidP="00DA0D5B">
      <w:pPr>
        <w:pStyle w:val="Default"/>
        <w:ind w:left="6237"/>
        <w:jc w:val="center"/>
        <w:rPr>
          <w:rFonts w:ascii="Courier New" w:hAnsi="Courier New" w:cs="Courier New"/>
          <w:sz w:val="22"/>
          <w:szCs w:val="22"/>
        </w:rPr>
      </w:pPr>
      <w:r w:rsidRPr="00AD6D8E">
        <w:rPr>
          <w:rFonts w:ascii="Courier New" w:hAnsi="Courier New" w:cs="Courier New"/>
          <w:sz w:val="22"/>
          <w:szCs w:val="22"/>
        </w:rPr>
        <w:t>______________________</w:t>
      </w:r>
    </w:p>
    <w:p w14:paraId="7D54D046" w14:textId="77777777" w:rsidR="00DA0D5B" w:rsidRPr="00AD6D8E" w:rsidRDefault="00DA0D5B" w:rsidP="00DA0D5B">
      <w:pPr>
        <w:pStyle w:val="Default"/>
        <w:ind w:left="6237"/>
        <w:jc w:val="center"/>
        <w:rPr>
          <w:sz w:val="22"/>
          <w:szCs w:val="22"/>
        </w:rPr>
      </w:pPr>
      <w:r w:rsidRPr="00AD6D8E">
        <w:rPr>
          <w:sz w:val="22"/>
          <w:szCs w:val="22"/>
        </w:rPr>
        <w:t>(ФИО подпись)</w:t>
      </w:r>
    </w:p>
    <w:p w14:paraId="39C7120E" w14:textId="77777777" w:rsidR="00DA0D5B" w:rsidRPr="00AD6D8E" w:rsidRDefault="00DA0D5B" w:rsidP="00DA0D5B">
      <w:pPr>
        <w:pStyle w:val="Default"/>
        <w:ind w:left="6237"/>
        <w:jc w:val="center"/>
        <w:rPr>
          <w:rFonts w:ascii="Courier New" w:hAnsi="Courier New" w:cs="Courier New"/>
          <w:sz w:val="22"/>
          <w:szCs w:val="22"/>
        </w:rPr>
      </w:pPr>
      <w:r w:rsidRPr="00AD6D8E">
        <w:rPr>
          <w:rFonts w:ascii="Courier New" w:hAnsi="Courier New" w:cs="Courier New"/>
          <w:sz w:val="22"/>
          <w:szCs w:val="22"/>
        </w:rPr>
        <w:t>______________________</w:t>
      </w:r>
    </w:p>
    <w:p w14:paraId="250C6A0C" w14:textId="77777777" w:rsidR="00DA0D5B" w:rsidRPr="00AD6D8E" w:rsidRDefault="00DA0D5B" w:rsidP="00DA0D5B">
      <w:pPr>
        <w:pStyle w:val="Default"/>
        <w:ind w:left="6237"/>
        <w:jc w:val="center"/>
        <w:rPr>
          <w:rFonts w:ascii="Courier New" w:hAnsi="Courier New" w:cs="Courier New"/>
          <w:sz w:val="22"/>
          <w:szCs w:val="22"/>
        </w:rPr>
      </w:pPr>
      <w:r w:rsidRPr="00AD6D8E">
        <w:rPr>
          <w:sz w:val="22"/>
          <w:szCs w:val="22"/>
        </w:rPr>
        <w:t>(дата)</w:t>
      </w:r>
    </w:p>
    <w:p w14:paraId="684D025C" w14:textId="77777777" w:rsidR="00DA0D5B" w:rsidRPr="00AD6D8E" w:rsidRDefault="00DA0D5B" w:rsidP="00DA0D5B">
      <w:pPr>
        <w:pStyle w:val="Default"/>
        <w:jc w:val="center"/>
        <w:rPr>
          <w:sz w:val="22"/>
          <w:szCs w:val="22"/>
        </w:rPr>
        <w:sectPr w:rsidR="00DA0D5B" w:rsidRPr="00AD6D8E" w:rsidSect="004B4571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6D605F82" w14:textId="77777777" w:rsidR="00DA0D5B" w:rsidRPr="00AD6D8E" w:rsidRDefault="00DA0D5B" w:rsidP="00DA0D5B">
      <w:pPr>
        <w:pStyle w:val="Default"/>
        <w:ind w:firstLine="5529"/>
        <w:rPr>
          <w:sz w:val="22"/>
          <w:szCs w:val="22"/>
        </w:rPr>
      </w:pPr>
      <w:r w:rsidRPr="00AD6D8E">
        <w:rPr>
          <w:sz w:val="22"/>
          <w:szCs w:val="22"/>
        </w:rPr>
        <w:lastRenderedPageBreak/>
        <w:t xml:space="preserve">Приложение 3 </w:t>
      </w:r>
    </w:p>
    <w:p w14:paraId="253CE122" w14:textId="77777777" w:rsidR="00DA0D5B" w:rsidRPr="00AD6D8E" w:rsidRDefault="00DA0D5B" w:rsidP="00DA0D5B">
      <w:pPr>
        <w:pStyle w:val="Default"/>
        <w:ind w:firstLine="5529"/>
        <w:rPr>
          <w:sz w:val="22"/>
          <w:szCs w:val="22"/>
        </w:rPr>
      </w:pPr>
      <w:r w:rsidRPr="00AD6D8E">
        <w:rPr>
          <w:sz w:val="22"/>
          <w:szCs w:val="22"/>
        </w:rPr>
        <w:t xml:space="preserve">к Положению по урегулированию </w:t>
      </w:r>
    </w:p>
    <w:p w14:paraId="2B95A633" w14:textId="77777777" w:rsidR="00DA0D5B" w:rsidRPr="00AD6D8E" w:rsidRDefault="00DA0D5B" w:rsidP="00DA0D5B">
      <w:pPr>
        <w:pStyle w:val="Default"/>
        <w:ind w:firstLine="5529"/>
        <w:rPr>
          <w:sz w:val="22"/>
          <w:szCs w:val="22"/>
        </w:rPr>
      </w:pPr>
      <w:r w:rsidRPr="00AD6D8E">
        <w:rPr>
          <w:sz w:val="22"/>
          <w:szCs w:val="22"/>
        </w:rPr>
        <w:t xml:space="preserve">конфликта интересов в </w:t>
      </w:r>
    </w:p>
    <w:p w14:paraId="2715CBFE" w14:textId="77777777" w:rsidR="00DA0D5B" w:rsidRPr="00AD6D8E" w:rsidRDefault="00DA0D5B" w:rsidP="00DA0D5B">
      <w:pPr>
        <w:pStyle w:val="Default"/>
        <w:ind w:firstLine="5529"/>
        <w:rPr>
          <w:sz w:val="22"/>
          <w:szCs w:val="22"/>
        </w:rPr>
      </w:pPr>
      <w:r w:rsidRPr="00AD6D8E">
        <w:rPr>
          <w:sz w:val="22"/>
          <w:szCs w:val="22"/>
        </w:rPr>
        <w:t>ТОО «МАЭК-Казатомпром»</w:t>
      </w:r>
    </w:p>
    <w:p w14:paraId="0A3FA478" w14:textId="77777777" w:rsidR="00DA0D5B" w:rsidRPr="00AD6D8E" w:rsidRDefault="00DA0D5B" w:rsidP="00DA0D5B">
      <w:pPr>
        <w:pStyle w:val="Default"/>
        <w:ind w:firstLine="5529"/>
        <w:rPr>
          <w:sz w:val="22"/>
          <w:szCs w:val="22"/>
        </w:rPr>
      </w:pPr>
    </w:p>
    <w:p w14:paraId="4695573A" w14:textId="77777777" w:rsidR="00DA0D5B" w:rsidRPr="00AD6D8E" w:rsidRDefault="00DA0D5B" w:rsidP="00DA0D5B">
      <w:pPr>
        <w:pStyle w:val="Default"/>
        <w:jc w:val="center"/>
        <w:rPr>
          <w:sz w:val="23"/>
          <w:szCs w:val="23"/>
        </w:rPr>
      </w:pPr>
    </w:p>
    <w:p w14:paraId="6A40186C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8E"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</w:p>
    <w:p w14:paraId="37F5C499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8E">
        <w:rPr>
          <w:rFonts w:ascii="Times New Roman" w:hAnsi="Times New Roman" w:cs="Times New Roman"/>
          <w:b/>
          <w:sz w:val="24"/>
          <w:szCs w:val="24"/>
        </w:rPr>
        <w:t xml:space="preserve">регистрации уведомлений о возникшем конфликте интересов </w:t>
      </w:r>
    </w:p>
    <w:p w14:paraId="6A83E17E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8E">
        <w:rPr>
          <w:rFonts w:ascii="Times New Roman" w:hAnsi="Times New Roman" w:cs="Times New Roman"/>
          <w:b/>
          <w:sz w:val="24"/>
          <w:szCs w:val="24"/>
        </w:rPr>
        <w:t xml:space="preserve">или о возможности его возникновения </w:t>
      </w:r>
    </w:p>
    <w:p w14:paraId="606E9CA7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8E">
        <w:rPr>
          <w:rFonts w:ascii="Times New Roman" w:hAnsi="Times New Roman" w:cs="Times New Roman"/>
          <w:b/>
          <w:sz w:val="24"/>
          <w:szCs w:val="24"/>
        </w:rPr>
        <w:t>ТОО «МАЭК-Казатомпром»</w:t>
      </w:r>
    </w:p>
    <w:p w14:paraId="0E7C9281" w14:textId="77777777" w:rsidR="00DA0D5B" w:rsidRPr="00AD6D8E" w:rsidRDefault="00DA0D5B" w:rsidP="00DA0D5B">
      <w:pPr>
        <w:pStyle w:val="Default"/>
        <w:jc w:val="right"/>
        <w:rPr>
          <w:sz w:val="26"/>
          <w:szCs w:val="26"/>
        </w:rPr>
      </w:pPr>
    </w:p>
    <w:p w14:paraId="5C0D1E8D" w14:textId="77777777" w:rsidR="00DA0D5B" w:rsidRPr="00AD6D8E" w:rsidRDefault="00DA0D5B" w:rsidP="00DA0D5B">
      <w:pPr>
        <w:pStyle w:val="Default"/>
        <w:jc w:val="right"/>
        <w:rPr>
          <w:sz w:val="26"/>
          <w:szCs w:val="26"/>
        </w:rPr>
      </w:pPr>
    </w:p>
    <w:p w14:paraId="7E59F032" w14:textId="77777777" w:rsidR="00DA0D5B" w:rsidRPr="00AD6D8E" w:rsidRDefault="00DA0D5B" w:rsidP="00DA0D5B">
      <w:pPr>
        <w:pStyle w:val="Default"/>
        <w:jc w:val="right"/>
      </w:pPr>
      <w:r w:rsidRPr="00AD6D8E">
        <w:t xml:space="preserve">Начат: «__» _______ 20__ г. </w:t>
      </w:r>
    </w:p>
    <w:p w14:paraId="5B609A5C" w14:textId="77777777" w:rsidR="00DA0D5B" w:rsidRPr="00AD6D8E" w:rsidRDefault="00DA0D5B" w:rsidP="00DA0D5B">
      <w:pPr>
        <w:pStyle w:val="Default"/>
        <w:jc w:val="right"/>
      </w:pPr>
      <w:r w:rsidRPr="00AD6D8E">
        <w:t xml:space="preserve">Окончен: «__» _____ 20__ г. </w:t>
      </w:r>
    </w:p>
    <w:p w14:paraId="240EA05A" w14:textId="77777777" w:rsidR="00DA0D5B" w:rsidRPr="00AD6D8E" w:rsidRDefault="00DA0D5B" w:rsidP="00DA0D5B">
      <w:pPr>
        <w:pStyle w:val="Default"/>
        <w:jc w:val="right"/>
        <w:rPr>
          <w:sz w:val="26"/>
          <w:szCs w:val="26"/>
        </w:rPr>
      </w:pPr>
    </w:p>
    <w:p w14:paraId="602A69DF" w14:textId="77777777" w:rsidR="00DA0D5B" w:rsidRPr="00AD6D8E" w:rsidRDefault="00DA0D5B" w:rsidP="00DA0D5B">
      <w:pPr>
        <w:pStyle w:val="Default"/>
        <w:jc w:val="right"/>
        <w:rPr>
          <w:sz w:val="26"/>
          <w:szCs w:val="2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53"/>
        <w:gridCol w:w="2353"/>
        <w:gridCol w:w="2353"/>
        <w:gridCol w:w="2353"/>
      </w:tblGrid>
      <w:tr w:rsidR="00DA0D5B" w:rsidRPr="00AD6D8E" w14:paraId="708C929A" w14:textId="77777777" w:rsidTr="00D83B14">
        <w:trPr>
          <w:trHeight w:val="487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6D4C" w14:textId="77777777" w:rsidR="00DA0D5B" w:rsidRPr="00AD6D8E" w:rsidRDefault="00DA0D5B" w:rsidP="00D83B14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AD6D8E">
              <w:rPr>
                <w:i/>
                <w:iCs/>
                <w:sz w:val="22"/>
                <w:szCs w:val="22"/>
              </w:rPr>
              <w:t xml:space="preserve">Страница журнала </w:t>
            </w:r>
          </w:p>
          <w:p w14:paraId="0169DBEC" w14:textId="77777777" w:rsidR="00DA0D5B" w:rsidRPr="00AD6D8E" w:rsidRDefault="00DA0D5B" w:rsidP="00D83B14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</w:p>
          <w:p w14:paraId="5526A202" w14:textId="77777777" w:rsidR="00DA0D5B" w:rsidRPr="00AD6D8E" w:rsidRDefault="00DA0D5B" w:rsidP="00D83B14">
            <w:pPr>
              <w:pStyle w:val="Default"/>
              <w:jc w:val="center"/>
              <w:rPr>
                <w:sz w:val="22"/>
                <w:szCs w:val="22"/>
              </w:rPr>
            </w:pPr>
            <w:r w:rsidRPr="00AD6D8E">
              <w:rPr>
                <w:sz w:val="22"/>
                <w:szCs w:val="22"/>
              </w:rPr>
              <w:t xml:space="preserve">№ и дата регистрации уведомления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0630" w14:textId="77777777" w:rsidR="00DA0D5B" w:rsidRPr="00AD6D8E" w:rsidRDefault="00DA0D5B" w:rsidP="00D83B14">
            <w:pPr>
              <w:pStyle w:val="Default"/>
              <w:rPr>
                <w:sz w:val="22"/>
                <w:szCs w:val="22"/>
              </w:rPr>
            </w:pPr>
          </w:p>
          <w:p w14:paraId="22542E1D" w14:textId="77777777" w:rsidR="00DA0D5B" w:rsidRPr="00AD6D8E" w:rsidRDefault="00DA0D5B" w:rsidP="00D83B14">
            <w:pPr>
              <w:pStyle w:val="Default"/>
              <w:rPr>
                <w:sz w:val="22"/>
                <w:szCs w:val="22"/>
              </w:rPr>
            </w:pPr>
          </w:p>
          <w:p w14:paraId="1279DDBD" w14:textId="77777777" w:rsidR="00DA0D5B" w:rsidRPr="00AD6D8E" w:rsidRDefault="00DA0D5B" w:rsidP="00D83B14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AD6D8E">
              <w:rPr>
                <w:sz w:val="22"/>
                <w:szCs w:val="22"/>
              </w:rPr>
              <w:t xml:space="preserve">Сведения о работнике, подавшем уведомление </w:t>
            </w:r>
            <w:r w:rsidRPr="00AD6D8E">
              <w:rPr>
                <w:i/>
                <w:sz w:val="22"/>
                <w:szCs w:val="22"/>
              </w:rPr>
              <w:t>(ФИО, должность, номер телефона)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4EE9" w14:textId="77777777" w:rsidR="00DA0D5B" w:rsidRPr="00AD6D8E" w:rsidRDefault="00DA0D5B" w:rsidP="00D83B14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CAC23C6" w14:textId="77777777" w:rsidR="00DA0D5B" w:rsidRPr="00AD6D8E" w:rsidRDefault="00DA0D5B" w:rsidP="00D83B14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2E548AF" w14:textId="77777777" w:rsidR="00DA0D5B" w:rsidRPr="00AD6D8E" w:rsidRDefault="00DA0D5B" w:rsidP="00D83B14">
            <w:pPr>
              <w:pStyle w:val="Default"/>
              <w:jc w:val="center"/>
              <w:rPr>
                <w:sz w:val="22"/>
                <w:szCs w:val="22"/>
              </w:rPr>
            </w:pPr>
            <w:r w:rsidRPr="00AD6D8E">
              <w:rPr>
                <w:sz w:val="22"/>
                <w:szCs w:val="22"/>
              </w:rPr>
              <w:t xml:space="preserve">Ф.И.О., подпись лица, принявшего уведомление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2ED3" w14:textId="77777777" w:rsidR="00DA0D5B" w:rsidRPr="00AD6D8E" w:rsidRDefault="00DA0D5B" w:rsidP="00D83B14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76B38E9" w14:textId="77777777" w:rsidR="00DA0D5B" w:rsidRPr="00AD6D8E" w:rsidRDefault="00DA0D5B" w:rsidP="00D83B14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772F778" w14:textId="77777777" w:rsidR="00DA0D5B" w:rsidRPr="00AD6D8E" w:rsidRDefault="00DA0D5B" w:rsidP="00D83B14">
            <w:pPr>
              <w:pStyle w:val="Default"/>
              <w:jc w:val="center"/>
              <w:rPr>
                <w:sz w:val="22"/>
                <w:szCs w:val="22"/>
              </w:rPr>
            </w:pPr>
            <w:r w:rsidRPr="00AD6D8E">
              <w:rPr>
                <w:sz w:val="22"/>
                <w:szCs w:val="22"/>
              </w:rPr>
              <w:t xml:space="preserve">Примечание </w:t>
            </w:r>
          </w:p>
        </w:tc>
      </w:tr>
      <w:tr w:rsidR="00DA0D5B" w:rsidRPr="00AD6D8E" w14:paraId="5AE31454" w14:textId="77777777" w:rsidTr="00D83B14">
        <w:trPr>
          <w:trHeight w:val="487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203F" w14:textId="77777777" w:rsidR="00DA0D5B" w:rsidRPr="00AD6D8E" w:rsidRDefault="00DA0D5B" w:rsidP="00D83B14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5EE" w14:textId="77777777" w:rsidR="00DA0D5B" w:rsidRPr="00AD6D8E" w:rsidRDefault="00DA0D5B" w:rsidP="00D83B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BB84" w14:textId="77777777" w:rsidR="00DA0D5B" w:rsidRPr="00AD6D8E" w:rsidRDefault="00DA0D5B" w:rsidP="00D83B1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B1E8" w14:textId="77777777" w:rsidR="00DA0D5B" w:rsidRPr="00AD6D8E" w:rsidRDefault="00DA0D5B" w:rsidP="00D83B1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A0D5B" w:rsidRPr="00AD6D8E" w14:paraId="6680FA9D" w14:textId="77777777" w:rsidTr="00D83B14">
        <w:trPr>
          <w:trHeight w:val="487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CEE1" w14:textId="77777777" w:rsidR="00DA0D5B" w:rsidRPr="00AD6D8E" w:rsidRDefault="00DA0D5B" w:rsidP="00D83B14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6AF3" w14:textId="77777777" w:rsidR="00DA0D5B" w:rsidRPr="00AD6D8E" w:rsidRDefault="00DA0D5B" w:rsidP="00D83B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C49F" w14:textId="77777777" w:rsidR="00DA0D5B" w:rsidRPr="00AD6D8E" w:rsidRDefault="00DA0D5B" w:rsidP="00D83B1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C128" w14:textId="77777777" w:rsidR="00DA0D5B" w:rsidRPr="00AD6D8E" w:rsidRDefault="00DA0D5B" w:rsidP="00D83B1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14:paraId="7D1B4621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5E4BD0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8F2CBA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B39DF5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BF974C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1C0989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A6BF30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0155EC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4A357F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F32AC4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BC950B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AE99F2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548F50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0AC4F5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32BD1F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8E5176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D7F7CD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4A6ECE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89ADED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E235CF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3748CD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F0AB06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DDFB1E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F78423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953589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33CEAB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8C4060" w14:textId="77777777" w:rsidR="00DA0D5B" w:rsidRPr="00AD6D8E" w:rsidRDefault="00DA0D5B" w:rsidP="00DA0D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РЕГИСТРАЦИИ ИЗМЕНЕНИЙ</w:t>
      </w:r>
    </w:p>
    <w:p w14:paraId="0C8E7CF1" w14:textId="77777777" w:rsidR="00DA0D5B" w:rsidRPr="00AD6D8E" w:rsidRDefault="00DA0D5B" w:rsidP="00DA0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1134"/>
        <w:gridCol w:w="3827"/>
        <w:gridCol w:w="2410"/>
        <w:gridCol w:w="1559"/>
      </w:tblGrid>
      <w:tr w:rsidR="00DA0D5B" w:rsidRPr="00AD6D8E" w14:paraId="5A974CE8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E9C3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№№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D13B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93C8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стр. Инструкции, № пункта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84735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изменения, дополнения</w:t>
            </w:r>
          </w:p>
          <w:p w14:paraId="35709725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32695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E82F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лица, внёсшего изменения</w:t>
            </w:r>
          </w:p>
        </w:tc>
      </w:tr>
      <w:tr w:rsidR="00DA0D5B" w:rsidRPr="00AD6D8E" w14:paraId="115B60B7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4774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31EB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FB2C1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95A4B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FAAF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30D1F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0A00AA05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0918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DBE6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DBE6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DC20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07BBB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B968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41B361EA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7301F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DF8D8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394F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4013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F178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56E6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114433C9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15DE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A08A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C57F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5A3F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1D2B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F0B6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4A4D4B71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6C4E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AE59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6726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E170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6E37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F65E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58C3AEC6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F8FB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813D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C2A5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2AB3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1169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B0B4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1006FE3E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C369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790C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9C66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C321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AD2B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1ED8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37181772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45B8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A2B2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746F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A435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875F1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A5F2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18114D52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44C9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9ABB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A4E3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9812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AAD3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5B02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240F0089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0459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C810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DFDC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D0C9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B55F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A4D9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19A2CF08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4A3A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97B1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4E9F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0420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1BB7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F805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50340211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1916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16CA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2D42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09B3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183A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612E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56A81748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36A4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2412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8EFF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98EA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1F67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7675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780A72C3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0884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D5DE2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8E35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3855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8EDBF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7C32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1C9D0540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928F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4B32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18F6F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8018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12B4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5224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63125FF3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1761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C7BE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BA641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EA7A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FC27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0FA0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6F4C5E99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E84F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0248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46FE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5903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A0A8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1B54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3E73CE9B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01CD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F6CE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C14CD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DFC2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BC85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6DFC7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6F132C50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DDB5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5AF3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CC8DD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7CAF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1A79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23FB8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768269DE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FB4A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1408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D620D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832F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08296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662C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3D884BBD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7039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F6E1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C3BE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3E17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F209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E42DF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370ACA10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6CA0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FD3B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A8BC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0824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30BC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6619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6D0D5F92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A0C1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D6E5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CD4E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196D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609D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1DCE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3161DB8A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4812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A0E5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608A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23E9D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D485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B0BB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37B15F93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FC4D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CE2B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2A4D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AE47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9BF9F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0AD5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561906D8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6E35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BEFF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0B02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4BC8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FB64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0CF5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537B27C0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5F6B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4245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25F6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207D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383F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A4BF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5ECA47F1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CDF6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2EB5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B583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41AD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5094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2997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6E3B8E79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CA56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FA4A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AD9CC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5D1F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4B66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596D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7F00F8DE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BD1A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4861C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96CC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D38C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679D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F65C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2AD9D354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477F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ADE0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42F0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6E5DA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AEEA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353B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1A8CC4FF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0E84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9EFE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433B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DBF5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F399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0F82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38A94044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2B27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39B5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939F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FD74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AF196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B290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1525AC5C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50B0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3D91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9E0C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F8F0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1371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7A17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46D1179B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208DB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A5AF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E22C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8347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83E12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F501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3B391B31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730B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4FC0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6207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61F5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F5C9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C436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244BD08A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FCE5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ABB7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6731B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B4AA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C024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EB83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5D7BE094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C10B5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A9AD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14FC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4D7CC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7531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A89A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6E64C343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3764A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DDA2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674B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811C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CF958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8DA4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7B062B7B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3D6C1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275DD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91A0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8802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893F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0B88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194296A2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0E09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4EF4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BEC3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E355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F8F7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5E158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0DE507D6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7807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80B4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6344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F46F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F9CD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FF24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0FFEC5EE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44AE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999EE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2DAF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4D77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C598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1942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3FDDC8C7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03D8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3AC7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BECF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FCEDD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A897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5417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1E51D01F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4CA4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FAF4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5882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1BFD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A8B8F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ADD7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67D5EF44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05E2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9A06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B9BC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4E52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5E47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B65D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393573C3" w14:textId="77777777" w:rsidTr="00D8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E99C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BA59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B669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97F5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8C95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369F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10A0F7CD" w14:textId="77777777" w:rsidR="00DA0D5B" w:rsidRPr="00AD6D8E" w:rsidRDefault="00DA0D5B" w:rsidP="0039565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340738633"/>
    </w:p>
    <w:p w14:paraId="7C29D6B7" w14:textId="77777777" w:rsidR="00962C75" w:rsidRDefault="00962C75" w:rsidP="00DA0D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95DA42" w14:textId="77777777" w:rsidR="00962C75" w:rsidRDefault="00962C75" w:rsidP="00DA0D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D8BE81" w14:textId="77777777" w:rsidR="00962C75" w:rsidRDefault="00962C75" w:rsidP="00DA0D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4F1FFC" w14:textId="6CE2C627" w:rsidR="00DA0D5B" w:rsidRPr="00AD6D8E" w:rsidRDefault="00DA0D5B" w:rsidP="00DA0D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ОЗНАКОМЛЕНИЯ</w:t>
      </w:r>
      <w:bookmarkEnd w:id="0"/>
    </w:p>
    <w:p w14:paraId="188AB5FB" w14:textId="77777777" w:rsidR="00DA0D5B" w:rsidRPr="00AD6D8E" w:rsidRDefault="00DA0D5B" w:rsidP="00DA0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320"/>
        <w:gridCol w:w="2520"/>
        <w:gridCol w:w="2520"/>
        <w:gridCol w:w="1440"/>
        <w:gridCol w:w="1680"/>
      </w:tblGrid>
      <w:tr w:rsidR="00DA0D5B" w:rsidRPr="00AD6D8E" w14:paraId="506AD00D" w14:textId="77777777" w:rsidTr="00D83B14">
        <w:trPr>
          <w:trHeight w:val="4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410D6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B37E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A2C5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Ознакомление с документом или с изменениями в нем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29AB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779D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8A7E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Подпись </w:t>
            </w:r>
          </w:p>
        </w:tc>
      </w:tr>
      <w:tr w:rsidR="00DA0D5B" w:rsidRPr="00AD6D8E" w14:paraId="4E828B34" w14:textId="77777777" w:rsidTr="00D83B14">
        <w:trPr>
          <w:trHeight w:val="2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591E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97EF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882F8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2116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1D4A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60A0" w14:textId="77777777" w:rsidR="00DA0D5B" w:rsidRPr="00AD6D8E" w:rsidRDefault="00DA0D5B" w:rsidP="00D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21FEA286" w14:textId="77777777" w:rsidTr="00D83B14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22C2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9304A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491E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FF14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93C8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409D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7AD15C16" w14:textId="77777777" w:rsidTr="00D83B14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C034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5657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446F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47B0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2452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4186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555258E6" w14:textId="77777777" w:rsidTr="00D83B14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B0DA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7495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6CB9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9A98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6AB90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6DD6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0AB88AAA" w14:textId="77777777" w:rsidTr="00D83B14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4532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809A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944C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074B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A05E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8DAA3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54D12A7C" w14:textId="77777777" w:rsidTr="00D83B14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615D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232C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2887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78D8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B9FC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9EEA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7F221525" w14:textId="77777777" w:rsidTr="00D83B14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A8B7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743B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F019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C1E1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A390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A873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12610BC8" w14:textId="77777777" w:rsidTr="00D83B14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36AF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B65B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B8A5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67E2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300D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52BD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4D59BC24" w14:textId="77777777" w:rsidTr="00D83B14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B972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1053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05B0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F9FF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62EE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469C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6BD66701" w14:textId="77777777" w:rsidTr="00D83B14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9962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F215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F348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00153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A3C5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A9581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71B8198B" w14:textId="77777777" w:rsidTr="00D83B14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75FF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D6904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8CD4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7AB5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357C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DE0B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2D7A1063" w14:textId="77777777" w:rsidTr="00D83B14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E9A0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769FA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8745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27AC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E7E0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2F8D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6E331547" w14:textId="77777777" w:rsidTr="00D83B14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3697A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3A0C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B833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4E32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D3EA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ACAC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7CE40854" w14:textId="77777777" w:rsidTr="00D83B14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39FB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2F51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2E29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BEC6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90B7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8DB4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5A88C90E" w14:textId="77777777" w:rsidTr="00D83B14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8BD4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3409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05F4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1C77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A4E6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D0B7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667680BE" w14:textId="77777777" w:rsidTr="00D83B14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105A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269C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0750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5D55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547B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BAEA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457F5994" w14:textId="77777777" w:rsidTr="00D83B14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DBC7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4A92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7E76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29EB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E6ED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E1AC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269FAC10" w14:textId="77777777" w:rsidTr="00D83B14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514A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6B83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3C15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D402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3D86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80DA2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7A7049C1" w14:textId="77777777" w:rsidTr="00D83B14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9BBB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3E6F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F892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E77B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4FD9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FC78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6972E883" w14:textId="77777777" w:rsidTr="00D83B14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59DD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64ABA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9A6F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7E7F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B6D0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19E3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6C42C73E" w14:textId="77777777" w:rsidTr="00D83B14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DBA1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9ADD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DCF01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0E1E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4394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64D3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3F3C8D20" w14:textId="77777777" w:rsidTr="00D83B14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987F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2D76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BBDE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0FBD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8234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D5BE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432C8E75" w14:textId="77777777" w:rsidTr="00D83B14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D9D3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2BED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CE661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1BCA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D44D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3F21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5A1A2204" w14:textId="77777777" w:rsidTr="00D83B14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2048F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A490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EE26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E65E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497B0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183A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665C0846" w14:textId="77777777" w:rsidTr="00D83B14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CF17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84D0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0924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5AEF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46CA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5D32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1B9D001B" w14:textId="77777777" w:rsidTr="00D83B14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5FB6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2B3BE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645C8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FE79D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69B3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AEA6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0CB7DACE" w14:textId="77777777" w:rsidTr="00D83B14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D190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85A4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8FA9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313E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F21C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0D2B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495D6F57" w14:textId="77777777" w:rsidTr="00D83B14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BC73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3050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512A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7ABE0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6E45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01E4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68741BFA" w14:textId="77777777" w:rsidTr="00D83B14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473B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A681E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1DE5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8940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126C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9F97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33F5339D" w14:textId="77777777" w:rsidTr="00D83B14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2188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44D5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84D6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B6F8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2EE5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E91F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2F4F18F2" w14:textId="77777777" w:rsidTr="00D83B14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D058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B6A8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1A16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634F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92B6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25C0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45FE13F3" w14:textId="77777777" w:rsidTr="00D83B14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C439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7D0C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13FF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E0EC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9BEB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6C94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454A2BBD" w14:textId="77777777" w:rsidTr="00D83B14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353C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151E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DCF8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CAFF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6C42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EEB9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0B50DF19" w14:textId="77777777" w:rsidTr="00D83B14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C74E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C66A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AA7F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A9BF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D58A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B7BF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7AAD9FD8" w14:textId="77777777" w:rsidTr="00D83B14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8B36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7B3F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F78E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C9FE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F315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565B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45C9BD4F" w14:textId="77777777" w:rsidTr="00D83B14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29E9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C701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58D7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0407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44CD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5885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2D759D9C" w14:textId="77777777" w:rsidTr="00D83B14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551E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3C6F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54AE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4F56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4B98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C648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0DB5D4AE" w14:textId="77777777" w:rsidTr="00D83B14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4144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8E25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DD02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7F14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F00B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9E4D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4F01DD51" w14:textId="77777777" w:rsidTr="00D83B14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CF7C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8B55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1A11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BE03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7001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93F5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2F80ABC1" w14:textId="77777777" w:rsidTr="00D83B14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58ED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302B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EB0A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DBD91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42D6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D972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0D5B" w:rsidRPr="00AD6D8E" w14:paraId="0E5901E8" w14:textId="77777777" w:rsidTr="00D83B14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9CD92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05EAA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66B6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54D9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BEB5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CF03B" w14:textId="77777777" w:rsidR="00DA0D5B" w:rsidRPr="00AD6D8E" w:rsidRDefault="00DA0D5B" w:rsidP="00D8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07AAE3E5" w14:textId="77777777" w:rsidR="00DA0D5B" w:rsidRPr="00AD6D8E" w:rsidRDefault="00DA0D5B" w:rsidP="00DA0D5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F58E06" w14:textId="77777777" w:rsidR="00DA0D5B" w:rsidRPr="00AD6D8E" w:rsidRDefault="00DA0D5B" w:rsidP="00DA0D5B">
      <w:pPr>
        <w:spacing w:after="0" w:line="240" w:lineRule="atLeast"/>
        <w:contextualSpacing/>
        <w:rPr>
          <w:sz w:val="24"/>
          <w:szCs w:val="24"/>
        </w:rPr>
      </w:pPr>
    </w:p>
    <w:p w14:paraId="0456611D" w14:textId="77777777" w:rsidR="00DA0D5B" w:rsidRPr="00AD6D8E" w:rsidRDefault="00DA0D5B" w:rsidP="00DA0D5B">
      <w:pPr>
        <w:spacing w:after="0" w:line="240" w:lineRule="atLeast"/>
        <w:contextualSpacing/>
        <w:rPr>
          <w:sz w:val="24"/>
          <w:szCs w:val="24"/>
        </w:rPr>
      </w:pPr>
    </w:p>
    <w:sectPr w:rsidR="00DA0D5B" w:rsidRPr="00AD6D8E" w:rsidSect="008360FA">
      <w:headerReference w:type="default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5F818" w14:textId="77777777" w:rsidR="00695906" w:rsidRDefault="00695906">
      <w:pPr>
        <w:spacing w:after="0" w:line="240" w:lineRule="auto"/>
      </w:pPr>
      <w:r>
        <w:separator/>
      </w:r>
    </w:p>
  </w:endnote>
  <w:endnote w:type="continuationSeparator" w:id="0">
    <w:p w14:paraId="3DE127A1" w14:textId="77777777" w:rsidR="00695906" w:rsidRDefault="0069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031600"/>
      <w:docPartObj>
        <w:docPartGallery w:val="Page Numbers (Bottom of Page)"/>
        <w:docPartUnique/>
      </w:docPartObj>
    </w:sdtPr>
    <w:sdtContent>
      <w:p w14:paraId="6DFD1D05" w14:textId="77777777" w:rsidR="00E053E0" w:rsidRDefault="00DA0D5B" w:rsidP="002D25BC">
        <w:pPr>
          <w:pStyle w:val="a8"/>
          <w:jc w:val="right"/>
        </w:pPr>
        <w:r w:rsidRPr="003664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64B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664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325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664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21AB" w14:textId="77777777" w:rsidR="008426D2" w:rsidRDefault="008426D2"/>
  <w:sdt>
    <w:sdtPr>
      <w:id w:val="903566952"/>
      <w:docPartObj>
        <w:docPartGallery w:val="Page Numbers (Bottom of Page)"/>
        <w:docPartUnique/>
      </w:docPartObj>
    </w:sdtPr>
    <w:sdtContent>
      <w:p w14:paraId="41A097EE" w14:textId="77777777" w:rsidR="00C5664A" w:rsidRDefault="00DA0D5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25B">
          <w:rPr>
            <w:noProof/>
          </w:rPr>
          <w:t>17</w:t>
        </w:r>
        <w:r>
          <w:fldChar w:fldCharType="end"/>
        </w:r>
      </w:p>
    </w:sdtContent>
  </w:sdt>
  <w:p w14:paraId="48F15436" w14:textId="77777777" w:rsidR="00C5664A" w:rsidRDefault="000000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E18C" w14:textId="77777777" w:rsidR="00695906" w:rsidRDefault="00695906">
      <w:pPr>
        <w:spacing w:after="0" w:line="240" w:lineRule="auto"/>
      </w:pPr>
      <w:r>
        <w:separator/>
      </w:r>
    </w:p>
  </w:footnote>
  <w:footnote w:type="continuationSeparator" w:id="0">
    <w:p w14:paraId="232405E4" w14:textId="77777777" w:rsidR="00695906" w:rsidRDefault="0069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01B8" w14:textId="6F773D6C" w:rsidR="00E053E0" w:rsidRPr="008360FA" w:rsidRDefault="00DA0D5B" w:rsidP="00E053E0">
    <w:pPr>
      <w:tabs>
        <w:tab w:val="center" w:pos="4153"/>
        <w:tab w:val="right" w:pos="8306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val="kk-KZ" w:eastAsia="zh-CN"/>
      </w:rPr>
    </w:pPr>
    <w:r w:rsidRPr="008360FA">
      <w:rPr>
        <w:rFonts w:ascii="Times New Roman" w:eastAsia="Times New Roman" w:hAnsi="Times New Roman" w:cs="Times New Roman"/>
        <w:noProof/>
        <w:sz w:val="18"/>
        <w:szCs w:val="18"/>
        <w:lang w:val="kk-KZ" w:eastAsia="zh-CN"/>
      </w:rPr>
      <w:t>ТОО «МАЭК-Казатомпром»</w:t>
    </w:r>
    <w:r>
      <w:rPr>
        <w:rFonts w:ascii="Times New Roman" w:eastAsia="Times New Roman" w:hAnsi="Times New Roman" w:cs="Times New Roman"/>
        <w:noProof/>
        <w:sz w:val="18"/>
        <w:szCs w:val="18"/>
        <w:lang w:val="kk-KZ" w:eastAsia="zh-CN"/>
      </w:rPr>
      <w:t xml:space="preserve">                                                                                                                                     </w:t>
    </w:r>
    <w:r w:rsidR="003B3E14">
      <w:rPr>
        <w:rFonts w:ascii="Times New Roman" w:eastAsia="Times New Roman" w:hAnsi="Times New Roman" w:cs="Times New Roman"/>
        <w:noProof/>
        <w:sz w:val="18"/>
        <w:szCs w:val="18"/>
        <w:lang w:val="kk-KZ" w:eastAsia="zh-CN"/>
      </w:rPr>
      <w:t xml:space="preserve"> </w:t>
    </w:r>
    <w:r w:rsidRPr="00477E2A">
      <w:rPr>
        <w:rFonts w:ascii="Times New Roman" w:eastAsia="Times New Roman" w:hAnsi="Times New Roman" w:cs="Times New Roman"/>
        <w:noProof/>
        <w:sz w:val="18"/>
        <w:szCs w:val="18"/>
        <w:lang w:val="kk-KZ" w:eastAsia="zh-CN"/>
      </w:rPr>
      <w:t>ВНД ЮД-</w:t>
    </w:r>
    <w:r>
      <w:rPr>
        <w:rFonts w:ascii="Times New Roman" w:eastAsia="Times New Roman" w:hAnsi="Times New Roman" w:cs="Times New Roman"/>
        <w:noProof/>
        <w:sz w:val="18"/>
        <w:szCs w:val="18"/>
        <w:lang w:val="kk-KZ" w:eastAsia="zh-CN"/>
      </w:rPr>
      <w:t>10</w:t>
    </w:r>
    <w:r w:rsidRPr="00477E2A">
      <w:rPr>
        <w:rFonts w:ascii="Times New Roman" w:eastAsia="Times New Roman" w:hAnsi="Times New Roman" w:cs="Times New Roman"/>
        <w:noProof/>
        <w:sz w:val="18"/>
        <w:szCs w:val="18"/>
        <w:lang w:val="kk-KZ" w:eastAsia="zh-CN"/>
      </w:rPr>
      <w:t>-2022</w:t>
    </w:r>
  </w:p>
  <w:p w14:paraId="70FAEB66" w14:textId="370EC25A" w:rsidR="008643C5" w:rsidRPr="008643C5" w:rsidRDefault="00DA0D5B" w:rsidP="008643C5">
    <w:pPr>
      <w:tabs>
        <w:tab w:val="center" w:pos="4153"/>
        <w:tab w:val="right" w:pos="8306"/>
      </w:tabs>
      <w:suppressAutoHyphens/>
      <w:spacing w:after="0" w:line="240" w:lineRule="auto"/>
      <w:rPr>
        <w:lang w:val="kk-KZ"/>
      </w:rPr>
    </w:pPr>
    <w:r w:rsidRPr="002D25BC">
      <w:rPr>
        <w:rFonts w:ascii="Times New Roman" w:eastAsia="Times New Roman" w:hAnsi="Times New Roman" w:cs="Times New Roman"/>
        <w:noProof/>
        <w:sz w:val="18"/>
        <w:szCs w:val="18"/>
        <w:u w:val="single"/>
        <w:lang w:val="kk-KZ" w:eastAsia="zh-CN"/>
      </w:rPr>
      <w:t>Положение по урегулированию конфликта интересов в ТОО «МАЭК</w:t>
    </w:r>
    <w:r w:rsidRPr="00703F60">
      <w:rPr>
        <w:rFonts w:ascii="Times New Roman" w:eastAsia="Times New Roman" w:hAnsi="Times New Roman" w:cs="Times New Roman"/>
        <w:noProof/>
        <w:sz w:val="18"/>
        <w:szCs w:val="18"/>
        <w:u w:val="single"/>
        <w:lang w:val="kk-KZ" w:eastAsia="zh-CN"/>
      </w:rPr>
      <w:t>-Казатомпром»</w:t>
    </w:r>
    <w:r>
      <w:rPr>
        <w:rFonts w:ascii="Times New Roman" w:eastAsia="Times New Roman" w:hAnsi="Times New Roman" w:cs="Times New Roman"/>
        <w:noProof/>
        <w:sz w:val="18"/>
        <w:szCs w:val="18"/>
        <w:u w:val="single"/>
        <w:lang w:val="kk-KZ" w:eastAsia="zh-CN"/>
      </w:rPr>
      <w:t xml:space="preserve">                                                     Изм. №</w:t>
    </w:r>
    <w:r w:rsidR="003B3E14">
      <w:rPr>
        <w:rFonts w:ascii="Times New Roman" w:eastAsia="Times New Roman" w:hAnsi="Times New Roman" w:cs="Times New Roman"/>
        <w:noProof/>
        <w:sz w:val="18"/>
        <w:szCs w:val="18"/>
        <w:u w:val="single"/>
        <w:lang w:val="kk-KZ" w:eastAsia="zh-CN"/>
      </w:rPr>
      <w:t xml:space="preserve"> </w:t>
    </w:r>
    <w:r>
      <w:rPr>
        <w:rFonts w:ascii="Times New Roman" w:eastAsia="Times New Roman" w:hAnsi="Times New Roman" w:cs="Times New Roman"/>
        <w:noProof/>
        <w:sz w:val="18"/>
        <w:szCs w:val="18"/>
        <w:u w:val="single"/>
        <w:lang w:val="kk-KZ" w:eastAsia="zh-CN"/>
      </w:rPr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ADB6" w14:textId="6B8BEF72" w:rsidR="008360FA" w:rsidRPr="008360FA" w:rsidRDefault="00DA0D5B" w:rsidP="008360FA">
    <w:pPr>
      <w:tabs>
        <w:tab w:val="center" w:pos="4153"/>
        <w:tab w:val="right" w:pos="8306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val="kk-KZ" w:eastAsia="zh-CN"/>
      </w:rPr>
    </w:pPr>
    <w:r w:rsidRPr="008360FA">
      <w:rPr>
        <w:rFonts w:ascii="Times New Roman" w:eastAsia="Times New Roman" w:hAnsi="Times New Roman" w:cs="Times New Roman"/>
        <w:noProof/>
        <w:sz w:val="18"/>
        <w:szCs w:val="18"/>
        <w:lang w:val="kk-KZ" w:eastAsia="zh-CN"/>
      </w:rPr>
      <w:t>ТОО «МАЭК-Казатомпром»</w:t>
    </w:r>
    <w:r w:rsidR="00AA2AC1">
      <w:rPr>
        <w:rFonts w:ascii="Times New Roman" w:eastAsia="Times New Roman" w:hAnsi="Times New Roman" w:cs="Times New Roman"/>
        <w:noProof/>
        <w:sz w:val="18"/>
        <w:szCs w:val="18"/>
        <w:lang w:val="kk-KZ" w:eastAsia="zh-CN"/>
      </w:rPr>
      <w:tab/>
    </w:r>
    <w:r w:rsidR="00AA2AC1">
      <w:rPr>
        <w:rFonts w:ascii="Times New Roman" w:eastAsia="Times New Roman" w:hAnsi="Times New Roman" w:cs="Times New Roman"/>
        <w:noProof/>
        <w:sz w:val="18"/>
        <w:szCs w:val="18"/>
        <w:lang w:val="kk-KZ" w:eastAsia="zh-CN"/>
      </w:rPr>
      <w:tab/>
      <w:t xml:space="preserve">  ВНД ЮД-10-2022</w:t>
    </w:r>
  </w:p>
  <w:p w14:paraId="5D9ACA1D" w14:textId="7EB34282" w:rsidR="008360FA" w:rsidRPr="00AA2AC1" w:rsidRDefault="00DA0D5B" w:rsidP="008643C5">
    <w:pPr>
      <w:tabs>
        <w:tab w:val="center" w:pos="4153"/>
        <w:tab w:val="right" w:pos="8306"/>
      </w:tabs>
      <w:suppressAutoHyphens/>
      <w:spacing w:after="0" w:line="240" w:lineRule="auto"/>
      <w:rPr>
        <w:u w:val="single"/>
        <w:lang w:val="kk-KZ"/>
      </w:rPr>
    </w:pPr>
    <w:r w:rsidRPr="00AA2AC1">
      <w:rPr>
        <w:rFonts w:ascii="Times New Roman" w:eastAsia="Times New Roman" w:hAnsi="Times New Roman" w:cs="Times New Roman"/>
        <w:noProof/>
        <w:sz w:val="18"/>
        <w:szCs w:val="18"/>
        <w:u w:val="single"/>
        <w:lang w:val="kk-KZ" w:eastAsia="zh-CN"/>
      </w:rPr>
      <w:t>П</w:t>
    </w:r>
    <w:r w:rsidR="003B3E14" w:rsidRPr="00AA2AC1">
      <w:rPr>
        <w:rFonts w:ascii="Times New Roman" w:eastAsia="Times New Roman" w:hAnsi="Times New Roman" w:cs="Times New Roman"/>
        <w:noProof/>
        <w:sz w:val="18"/>
        <w:szCs w:val="18"/>
        <w:u w:val="single"/>
        <w:lang w:val="kk-KZ" w:eastAsia="zh-CN"/>
      </w:rPr>
      <w:t>оложение</w:t>
    </w:r>
    <w:r w:rsidRPr="00AA2AC1">
      <w:rPr>
        <w:rFonts w:ascii="Times New Roman" w:eastAsia="Times New Roman" w:hAnsi="Times New Roman" w:cs="Times New Roman"/>
        <w:noProof/>
        <w:sz w:val="18"/>
        <w:szCs w:val="18"/>
        <w:u w:val="single"/>
        <w:lang w:val="kk-KZ" w:eastAsia="zh-CN"/>
      </w:rPr>
      <w:t xml:space="preserve"> по урегулированию конфликта интересов в </w:t>
    </w:r>
    <w:r w:rsidR="00AA2AC1" w:rsidRPr="00AA2AC1">
      <w:rPr>
        <w:rFonts w:ascii="Times New Roman" w:eastAsia="Times New Roman" w:hAnsi="Times New Roman" w:cs="Times New Roman"/>
        <w:noProof/>
        <w:sz w:val="18"/>
        <w:szCs w:val="18"/>
        <w:u w:val="single"/>
        <w:lang w:val="kk-KZ" w:eastAsia="zh-CN"/>
      </w:rPr>
      <w:t>ТОО «МАЭК-Казатомпром»         Изм. № 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0184" w14:textId="7462C294" w:rsidR="00703F60" w:rsidRPr="008360FA" w:rsidRDefault="00DA0D5B" w:rsidP="00703F60">
    <w:pPr>
      <w:tabs>
        <w:tab w:val="center" w:pos="4153"/>
        <w:tab w:val="right" w:pos="8306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val="kk-KZ" w:eastAsia="zh-CN"/>
      </w:rPr>
    </w:pPr>
    <w:r w:rsidRPr="008360FA">
      <w:rPr>
        <w:rFonts w:ascii="Times New Roman" w:eastAsia="Times New Roman" w:hAnsi="Times New Roman" w:cs="Times New Roman"/>
        <w:noProof/>
        <w:sz w:val="18"/>
        <w:szCs w:val="18"/>
        <w:lang w:val="kk-KZ" w:eastAsia="zh-CN"/>
      </w:rPr>
      <w:t>ТОО «МАЭК-Казатомпром»</w:t>
    </w:r>
    <w:r w:rsidR="003B3E14">
      <w:rPr>
        <w:rFonts w:ascii="Times New Roman" w:eastAsia="Times New Roman" w:hAnsi="Times New Roman" w:cs="Times New Roman"/>
        <w:noProof/>
        <w:sz w:val="18"/>
        <w:szCs w:val="18"/>
        <w:lang w:val="kk-KZ" w:eastAsia="zh-CN"/>
      </w:rPr>
      <w:tab/>
    </w:r>
    <w:r w:rsidR="003B3E14">
      <w:rPr>
        <w:rFonts w:ascii="Times New Roman" w:eastAsia="Times New Roman" w:hAnsi="Times New Roman" w:cs="Times New Roman"/>
        <w:noProof/>
        <w:sz w:val="18"/>
        <w:szCs w:val="18"/>
        <w:lang w:val="kk-KZ" w:eastAsia="zh-CN"/>
      </w:rPr>
      <w:tab/>
      <w:t xml:space="preserve">              ВНД ЮД-10-2022</w:t>
    </w:r>
  </w:p>
  <w:p w14:paraId="3DE174D2" w14:textId="3B7076C7" w:rsidR="00703F60" w:rsidRPr="003B3E14" w:rsidRDefault="00DA0D5B" w:rsidP="00703F60">
    <w:pPr>
      <w:tabs>
        <w:tab w:val="center" w:pos="4153"/>
        <w:tab w:val="right" w:pos="8306"/>
      </w:tabs>
      <w:suppressAutoHyphens/>
      <w:spacing w:after="0" w:line="240" w:lineRule="auto"/>
      <w:rPr>
        <w:u w:val="single"/>
        <w:lang w:val="kk-KZ"/>
      </w:rPr>
    </w:pPr>
    <w:r w:rsidRPr="003B3E14">
      <w:rPr>
        <w:rFonts w:ascii="Times New Roman" w:eastAsia="Times New Roman" w:hAnsi="Times New Roman" w:cs="Times New Roman"/>
        <w:noProof/>
        <w:sz w:val="18"/>
        <w:szCs w:val="18"/>
        <w:u w:val="single"/>
        <w:lang w:val="kk-KZ" w:eastAsia="zh-CN"/>
      </w:rPr>
      <w:t>П</w:t>
    </w:r>
    <w:r w:rsidR="003B3E14" w:rsidRPr="003B3E14">
      <w:rPr>
        <w:rFonts w:ascii="Times New Roman" w:eastAsia="Times New Roman" w:hAnsi="Times New Roman" w:cs="Times New Roman"/>
        <w:noProof/>
        <w:sz w:val="18"/>
        <w:szCs w:val="18"/>
        <w:u w:val="single"/>
        <w:lang w:val="kk-KZ" w:eastAsia="zh-CN"/>
      </w:rPr>
      <w:t>оложение</w:t>
    </w:r>
    <w:r w:rsidRPr="003B3E14">
      <w:rPr>
        <w:rFonts w:ascii="Times New Roman" w:eastAsia="Times New Roman" w:hAnsi="Times New Roman" w:cs="Times New Roman"/>
        <w:noProof/>
        <w:sz w:val="18"/>
        <w:szCs w:val="18"/>
        <w:u w:val="single"/>
        <w:lang w:val="kk-KZ" w:eastAsia="zh-CN"/>
      </w:rPr>
      <w:t xml:space="preserve"> по урегулированию конфликта интересов в ТОО «МАЭК-</w:t>
    </w:r>
    <w:r w:rsidR="003B3E14" w:rsidRPr="003B3E14">
      <w:rPr>
        <w:rFonts w:ascii="Times New Roman" w:eastAsia="Times New Roman" w:hAnsi="Times New Roman" w:cs="Times New Roman"/>
        <w:noProof/>
        <w:sz w:val="18"/>
        <w:szCs w:val="18"/>
        <w:u w:val="single"/>
        <w:lang w:val="kk-KZ" w:eastAsia="zh-CN"/>
      </w:rPr>
      <w:t>Казатомпром»</w:t>
    </w:r>
    <w:r w:rsidR="003B3E14" w:rsidRPr="003B3E14">
      <w:rPr>
        <w:rFonts w:ascii="Times New Roman" w:eastAsia="Times New Roman" w:hAnsi="Times New Roman" w:cs="Times New Roman"/>
        <w:noProof/>
        <w:sz w:val="18"/>
        <w:szCs w:val="18"/>
        <w:u w:val="single"/>
        <w:lang w:val="kk-KZ" w:eastAsia="zh-CN"/>
      </w:rPr>
      <w:tab/>
      <w:t>Изм. № 0</w:t>
    </w:r>
  </w:p>
  <w:p w14:paraId="0D4B7708" w14:textId="77777777" w:rsidR="00703F60" w:rsidRPr="003B3E14" w:rsidRDefault="00000000" w:rsidP="00703F60">
    <w:pPr>
      <w:pStyle w:val="a6"/>
      <w:rPr>
        <w:u w:val="single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C00"/>
    <w:multiLevelType w:val="hybridMultilevel"/>
    <w:tmpl w:val="FCCA8CA0"/>
    <w:lvl w:ilvl="0" w:tplc="C7E680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157E80"/>
    <w:multiLevelType w:val="hybridMultilevel"/>
    <w:tmpl w:val="A8BCA58A"/>
    <w:lvl w:ilvl="0" w:tplc="25741AF0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A64CF"/>
    <w:multiLevelType w:val="hybridMultilevel"/>
    <w:tmpl w:val="70469648"/>
    <w:lvl w:ilvl="0" w:tplc="C7E680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F050A61"/>
    <w:multiLevelType w:val="hybridMultilevel"/>
    <w:tmpl w:val="C67E4FE8"/>
    <w:lvl w:ilvl="0" w:tplc="11042488">
      <w:start w:val="1"/>
      <w:numFmt w:val="decimal"/>
      <w:lvlText w:val="%1"/>
      <w:lvlJc w:val="left"/>
      <w:pPr>
        <w:tabs>
          <w:tab w:val="num" w:pos="1082"/>
        </w:tabs>
        <w:ind w:left="144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1254451">
    <w:abstractNumId w:val="1"/>
  </w:num>
  <w:num w:numId="2" w16cid:durableId="1990330830">
    <w:abstractNumId w:val="3"/>
  </w:num>
  <w:num w:numId="3" w16cid:durableId="242763174">
    <w:abstractNumId w:val="0"/>
  </w:num>
  <w:num w:numId="4" w16cid:durableId="437986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D0"/>
    <w:rsid w:val="00395654"/>
    <w:rsid w:val="003B3E14"/>
    <w:rsid w:val="004F6F71"/>
    <w:rsid w:val="00695906"/>
    <w:rsid w:val="008426D2"/>
    <w:rsid w:val="00886849"/>
    <w:rsid w:val="00962C75"/>
    <w:rsid w:val="00991B2A"/>
    <w:rsid w:val="00AA2AC1"/>
    <w:rsid w:val="00B74528"/>
    <w:rsid w:val="00D250D0"/>
    <w:rsid w:val="00D739DC"/>
    <w:rsid w:val="00DA0D5B"/>
    <w:rsid w:val="00EE325B"/>
    <w:rsid w:val="00FC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11F12"/>
  <w15:docId w15:val="{4A131B56-1625-4CD2-B98A-D2F4D579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0D5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A0D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A0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0D5B"/>
  </w:style>
  <w:style w:type="paragraph" w:styleId="a8">
    <w:name w:val="footer"/>
    <w:basedOn w:val="a"/>
    <w:link w:val="a9"/>
    <w:uiPriority w:val="99"/>
    <w:unhideWhenUsed/>
    <w:rsid w:val="00DA0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0D5B"/>
  </w:style>
  <w:style w:type="character" w:customStyle="1" w:styleId="a4">
    <w:name w:val="Без интервала Знак"/>
    <w:basedOn w:val="a0"/>
    <w:link w:val="a3"/>
    <w:uiPriority w:val="1"/>
    <w:rsid w:val="00DA0D5B"/>
  </w:style>
  <w:style w:type="paragraph" w:customStyle="1" w:styleId="Default">
    <w:name w:val="Default"/>
    <w:rsid w:val="00DA0D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A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0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3427</Words>
  <Characters>19539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MAEK-Kazatomprom</Company>
  <LinksUpToDate>false</LinksUpToDate>
  <CharactersWithSpaces>22921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Агаларова Милана</dc:creator>
  <cp:lastModifiedBy>Адилова Виктория</cp:lastModifiedBy>
  <cp:revision>2</cp:revision>
  <cp:lastPrinted>2022-12-02T09:12:00Z</cp:lastPrinted>
  <dcterms:created xsi:type="dcterms:W3CDTF">2022-12-02T09:40:00Z</dcterms:created>
  <dcterms:modified xsi:type="dcterms:W3CDTF">2022-12-02T09:40:00Z</dcterms:modified>
</cp:coreProperties>
</file>